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C7" w:rsidRDefault="00CB4EC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jc w:val="center"/>
        <w:rPr>
          <w:b/>
          <w:color w:val="000000"/>
        </w:rPr>
      </w:pP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jc w:val="center"/>
        <w:rPr>
          <w:b/>
          <w:color w:val="1F497D"/>
          <w:sz w:val="28"/>
          <w:szCs w:val="28"/>
        </w:rPr>
      </w:pPr>
      <w:proofErr w:type="spellStart"/>
      <w:r>
        <w:rPr>
          <w:b/>
          <w:color w:val="1F497D"/>
          <w:sz w:val="28"/>
          <w:szCs w:val="28"/>
        </w:rPr>
        <w:t>Obrazac</w:t>
      </w:r>
      <w:proofErr w:type="spellEnd"/>
      <w:r>
        <w:rPr>
          <w:b/>
          <w:color w:val="1F497D"/>
          <w:sz w:val="28"/>
          <w:szCs w:val="28"/>
        </w:rPr>
        <w:t xml:space="preserve"> 2</w:t>
      </w: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jc w:val="center"/>
        <w:rPr>
          <w:b/>
          <w:color w:val="1F497D"/>
          <w:sz w:val="28"/>
          <w:szCs w:val="28"/>
        </w:rPr>
      </w:pPr>
      <w:proofErr w:type="spellStart"/>
      <w:r>
        <w:rPr>
          <w:b/>
          <w:color w:val="1F497D"/>
          <w:sz w:val="28"/>
          <w:szCs w:val="28"/>
        </w:rPr>
        <w:t>Ponuda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za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nabavku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velike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vrednosti</w:t>
      </w:r>
      <w:proofErr w:type="spellEnd"/>
    </w:p>
    <w:p w:rsidR="00CB4EC7" w:rsidRDefault="00CB4EC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jc w:val="center"/>
        <w:rPr>
          <w:b/>
          <w:color w:val="2E75B5"/>
          <w:sz w:val="28"/>
          <w:szCs w:val="28"/>
        </w:rPr>
      </w:pP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spacing w:after="0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osnovu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poziva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upućenog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ponuđačima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nabavku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štampariju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postupku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nabavke</w:t>
      </w:r>
      <w:proofErr w:type="spellEnd"/>
    </w:p>
    <w:p w:rsidR="00CB4EC7" w:rsidRDefault="00CB4EC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spacing w:after="0"/>
        <w:rPr>
          <w:i/>
          <w:color w:val="7F7F7F"/>
          <w:sz w:val="16"/>
          <w:szCs w:val="16"/>
        </w:rPr>
      </w:pP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spacing w:after="0"/>
        <w:rPr>
          <w:i/>
          <w:color w:val="7F7F7F"/>
        </w:rPr>
      </w:pPr>
      <w:proofErr w:type="spellStart"/>
      <w:proofErr w:type="gramStart"/>
      <w:r>
        <w:rPr>
          <w:color w:val="000000"/>
        </w:rPr>
        <w:t>velike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vrednosti</w:t>
      </w:r>
      <w:proofErr w:type="spellEnd"/>
      <w:r>
        <w:rPr>
          <w:color w:val="000000"/>
        </w:rPr>
        <w:t xml:space="preserve"> -br. 1/2020,dajemo </w:t>
      </w:r>
      <w:proofErr w:type="spellStart"/>
      <w:r>
        <w:rPr>
          <w:color w:val="000000"/>
        </w:rPr>
        <w:t>ponudu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sledi</w:t>
      </w:r>
      <w:proofErr w:type="spellEnd"/>
      <w:r>
        <w:rPr>
          <w:color w:val="000000"/>
        </w:rPr>
        <w:t>:</w:t>
      </w:r>
    </w:p>
    <w:tbl>
      <w:tblPr>
        <w:tblStyle w:val="a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61"/>
        <w:gridCol w:w="6717"/>
      </w:tblGrid>
      <w:tr w:rsidR="00CB4EC7">
        <w:trPr>
          <w:trHeight w:val="241"/>
        </w:trPr>
        <w:tc>
          <w:tcPr>
            <w:tcW w:w="4461" w:type="dxa"/>
            <w:shd w:val="clear" w:color="auto" w:fill="F2F2F2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Naziv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ponuđača</w:t>
            </w:r>
            <w:proofErr w:type="spellEnd"/>
          </w:p>
        </w:tc>
        <w:tc>
          <w:tcPr>
            <w:tcW w:w="6717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56"/>
        </w:trPr>
        <w:tc>
          <w:tcPr>
            <w:tcW w:w="4461" w:type="dxa"/>
            <w:shd w:val="clear" w:color="auto" w:fill="F2F2F2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Sedište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adresa</w:t>
            </w:r>
            <w:proofErr w:type="spellEnd"/>
          </w:p>
        </w:tc>
        <w:tc>
          <w:tcPr>
            <w:tcW w:w="6717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41"/>
        </w:trPr>
        <w:tc>
          <w:tcPr>
            <w:tcW w:w="4461" w:type="dxa"/>
            <w:shd w:val="clear" w:color="auto" w:fill="F2F2F2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Matični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broj</w:t>
            </w:r>
            <w:proofErr w:type="spellEnd"/>
          </w:p>
        </w:tc>
        <w:tc>
          <w:tcPr>
            <w:tcW w:w="6717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56"/>
        </w:trPr>
        <w:tc>
          <w:tcPr>
            <w:tcW w:w="4461" w:type="dxa"/>
            <w:shd w:val="clear" w:color="auto" w:fill="F2F2F2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PIB</w:t>
            </w:r>
          </w:p>
        </w:tc>
        <w:tc>
          <w:tcPr>
            <w:tcW w:w="6717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41"/>
        </w:trPr>
        <w:tc>
          <w:tcPr>
            <w:tcW w:w="4461" w:type="dxa"/>
            <w:shd w:val="clear" w:color="auto" w:fill="F2F2F2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Tekući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račun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naziv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banke</w:t>
            </w:r>
            <w:proofErr w:type="spellEnd"/>
          </w:p>
        </w:tc>
        <w:tc>
          <w:tcPr>
            <w:tcW w:w="6717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56"/>
        </w:trPr>
        <w:tc>
          <w:tcPr>
            <w:tcW w:w="4461" w:type="dxa"/>
            <w:shd w:val="clear" w:color="auto" w:fill="F2F2F2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Lice </w:t>
            </w:r>
            <w:proofErr w:type="spellStart"/>
            <w:r>
              <w:rPr>
                <w:color w:val="000000"/>
              </w:rPr>
              <w:t>ovlašćeno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potpisivanje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ugovora</w:t>
            </w:r>
            <w:proofErr w:type="spellEnd"/>
          </w:p>
        </w:tc>
        <w:tc>
          <w:tcPr>
            <w:tcW w:w="6717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56"/>
        </w:trPr>
        <w:tc>
          <w:tcPr>
            <w:tcW w:w="4461" w:type="dxa"/>
            <w:shd w:val="clear" w:color="auto" w:fill="F2F2F2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Kontakt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osoba</w:t>
            </w:r>
            <w:proofErr w:type="spellEnd"/>
          </w:p>
        </w:tc>
        <w:tc>
          <w:tcPr>
            <w:tcW w:w="6717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56"/>
        </w:trPr>
        <w:tc>
          <w:tcPr>
            <w:tcW w:w="4461" w:type="dxa"/>
            <w:shd w:val="clear" w:color="auto" w:fill="F2F2F2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Kontakt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telefon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e-mail</w:t>
            </w:r>
          </w:p>
        </w:tc>
        <w:tc>
          <w:tcPr>
            <w:tcW w:w="6717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</w:tbl>
    <w:p w:rsidR="00CB4EC7" w:rsidRDefault="00CB4EC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spacing w:after="0"/>
        <w:rPr>
          <w:color w:val="000000"/>
        </w:rPr>
      </w:pPr>
    </w:p>
    <w:p w:rsidR="00CB4EC7" w:rsidRDefault="00CB4EC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spacing w:after="0"/>
        <w:jc w:val="center"/>
        <w:rPr>
          <w:color w:val="000000"/>
        </w:rPr>
      </w:pPr>
    </w:p>
    <w:tbl>
      <w:tblPr>
        <w:tblStyle w:val="a0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40"/>
        <w:gridCol w:w="8838"/>
      </w:tblGrid>
      <w:tr w:rsidR="00CB4EC7">
        <w:tc>
          <w:tcPr>
            <w:tcW w:w="2340" w:type="dxa"/>
            <w:shd w:val="clear" w:color="auto" w:fill="F2F2F2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Predmet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nabavke</w:t>
            </w:r>
            <w:proofErr w:type="spellEnd"/>
          </w:p>
        </w:tc>
        <w:tc>
          <w:tcPr>
            <w:tcW w:w="8838" w:type="dxa"/>
            <w:shd w:val="clear" w:color="auto" w:fill="F2F2F2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Specifikacija</w:t>
            </w:r>
            <w:proofErr w:type="spell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tehničke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karakteristike</w:t>
            </w:r>
            <w:proofErr w:type="spellEnd"/>
          </w:p>
        </w:tc>
      </w:tr>
      <w:tr w:rsidR="00CB4EC7">
        <w:trPr>
          <w:trHeight w:val="467"/>
        </w:trPr>
        <w:tc>
          <w:tcPr>
            <w:tcW w:w="234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color w:val="000000"/>
              </w:rPr>
            </w:pPr>
          </w:p>
        </w:tc>
        <w:tc>
          <w:tcPr>
            <w:tcW w:w="883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Partija</w:t>
            </w:r>
            <w:proofErr w:type="spellEnd"/>
            <w:r>
              <w:rPr>
                <w:b/>
                <w:color w:val="000000"/>
              </w:rPr>
              <w:t xml:space="preserve"> I</w:t>
            </w:r>
          </w:p>
        </w:tc>
      </w:tr>
      <w:tr w:rsidR="00CB4EC7">
        <w:trPr>
          <w:trHeight w:val="467"/>
        </w:trPr>
        <w:tc>
          <w:tcPr>
            <w:tcW w:w="234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Mašina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štampanje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etiketa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bar </w:t>
            </w:r>
            <w:proofErr w:type="spellStart"/>
            <w:r>
              <w:rPr>
                <w:color w:val="000000"/>
              </w:rPr>
              <w:t>kodova</w:t>
            </w:r>
            <w:proofErr w:type="spellEnd"/>
          </w:p>
        </w:tc>
        <w:tc>
          <w:tcPr>
            <w:tcW w:w="883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Industrijski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štampač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nalepnice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boji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bar </w:t>
            </w:r>
            <w:proofErr w:type="spellStart"/>
            <w:r>
              <w:rPr>
                <w:color w:val="000000"/>
              </w:rPr>
              <w:t>kodove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odvojenim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ketridžima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brzine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štampe</w:t>
            </w:r>
            <w:proofErr w:type="spellEnd"/>
            <w:r>
              <w:rPr>
                <w:color w:val="000000"/>
              </w:rPr>
              <w:t xml:space="preserve"> minimum 114 mm/</w:t>
            </w:r>
            <w:proofErr w:type="spellStart"/>
            <w:r>
              <w:rPr>
                <w:color w:val="000000"/>
              </w:rPr>
              <w:t>sek</w:t>
            </w:r>
            <w:proofErr w:type="spellEnd"/>
            <w:r>
              <w:rPr>
                <w:color w:val="000000"/>
              </w:rPr>
              <w:t xml:space="preserve">, minimum </w:t>
            </w:r>
            <w:proofErr w:type="spellStart"/>
            <w:r>
              <w:rPr>
                <w:color w:val="000000"/>
              </w:rPr>
              <w:t>širine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nalepnica</w:t>
            </w:r>
            <w:proofErr w:type="spellEnd"/>
            <w:r>
              <w:rPr>
                <w:color w:val="000000"/>
              </w:rPr>
              <w:t xml:space="preserve"> 210mm, </w:t>
            </w:r>
            <w:proofErr w:type="spellStart"/>
            <w:r>
              <w:rPr>
                <w:color w:val="000000"/>
              </w:rPr>
              <w:t>visina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standardna</w:t>
            </w:r>
            <w:proofErr w:type="spellEnd"/>
          </w:p>
        </w:tc>
      </w:tr>
      <w:tr w:rsidR="00CB4EC7">
        <w:trPr>
          <w:trHeight w:val="467"/>
        </w:trPr>
        <w:tc>
          <w:tcPr>
            <w:tcW w:w="234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color w:val="000000"/>
              </w:rPr>
            </w:pPr>
          </w:p>
        </w:tc>
        <w:tc>
          <w:tcPr>
            <w:tcW w:w="883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Partija</w:t>
            </w:r>
            <w:proofErr w:type="spellEnd"/>
            <w:r>
              <w:rPr>
                <w:b/>
                <w:color w:val="000000"/>
              </w:rPr>
              <w:t xml:space="preserve"> II</w:t>
            </w:r>
          </w:p>
        </w:tc>
      </w:tr>
      <w:tr w:rsidR="00CB4EC7">
        <w:trPr>
          <w:trHeight w:val="467"/>
        </w:trPr>
        <w:tc>
          <w:tcPr>
            <w:tcW w:w="234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7F7F7F"/>
              </w:rPr>
            </w:pPr>
            <w:proofErr w:type="spellStart"/>
            <w:r>
              <w:rPr>
                <w:color w:val="000000"/>
              </w:rPr>
              <w:t>Štampač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boji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brzo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štampanje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883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i/>
                <w:color w:val="7F7F7F"/>
              </w:rPr>
            </w:pPr>
            <w:proofErr w:type="spellStart"/>
            <w:r>
              <w:rPr>
                <w:color w:val="000000"/>
              </w:rPr>
              <w:t>Višefunkcionalni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uređaj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štampanje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boji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brzo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štampanje</w:t>
            </w:r>
            <w:proofErr w:type="spellEnd"/>
            <w:r>
              <w:rPr>
                <w:color w:val="000000"/>
              </w:rPr>
              <w:t xml:space="preserve"> minimum 20 </w:t>
            </w:r>
            <w:proofErr w:type="spellStart"/>
            <w:r>
              <w:rPr>
                <w:color w:val="000000"/>
              </w:rPr>
              <w:t>strana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minuti</w:t>
            </w:r>
            <w:proofErr w:type="spellEnd"/>
            <w:r>
              <w:rPr>
                <w:color w:val="000000"/>
              </w:rPr>
              <w:t xml:space="preserve">, , </w:t>
            </w:r>
            <w:proofErr w:type="spellStart"/>
            <w:r>
              <w:rPr>
                <w:color w:val="000000"/>
              </w:rPr>
              <w:t>formata</w:t>
            </w:r>
            <w:proofErr w:type="spellEnd"/>
            <w:r>
              <w:rPr>
                <w:color w:val="000000"/>
              </w:rPr>
              <w:t xml:space="preserve"> A4 – A3, , </w:t>
            </w:r>
            <w:proofErr w:type="spellStart"/>
            <w:r>
              <w:rPr>
                <w:color w:val="000000"/>
              </w:rPr>
              <w:t>minimalno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prihvatljiva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rezloucija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štampe</w:t>
            </w:r>
            <w:proofErr w:type="spellEnd"/>
            <w:r>
              <w:rPr>
                <w:color w:val="000000"/>
              </w:rPr>
              <w:t xml:space="preserve"> 1200*1200tpi, </w:t>
            </w:r>
            <w:proofErr w:type="spellStart"/>
            <w:r>
              <w:rPr>
                <w:color w:val="000000"/>
              </w:rPr>
              <w:t>rezolucija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skenera</w:t>
            </w:r>
            <w:proofErr w:type="spellEnd"/>
            <w:r>
              <w:rPr>
                <w:color w:val="000000"/>
              </w:rPr>
              <w:t xml:space="preserve"> 600*600,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WiFi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mrežom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skenerom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postoljem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mehanizmom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za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automatsk</w:t>
            </w:r>
            <w:r>
              <w:rPr>
                <w:color w:val="000000"/>
                <w:highlight w:val="white"/>
              </w:rPr>
              <w:t>o</w:t>
            </w:r>
            <w:proofErr w:type="spellEnd"/>
            <w:r>
              <w:rPr>
                <w:color w:val="000000"/>
                <w:highlight w:val="white"/>
              </w:rPr>
              <w:t xml:space="preserve">  </w:t>
            </w:r>
            <w:proofErr w:type="spellStart"/>
            <w:r>
              <w:rPr>
                <w:color w:val="000000"/>
                <w:highlight w:val="white"/>
              </w:rPr>
              <w:t>dvostrano</w:t>
            </w:r>
            <w:proofErr w:type="spellEnd"/>
            <w:r>
              <w:rPr>
                <w:color w:val="000000"/>
                <w:highlight w:val="white"/>
              </w:rPr>
              <w:t xml:space="preserve">  </w:t>
            </w:r>
            <w:proofErr w:type="spellStart"/>
            <w:r>
              <w:rPr>
                <w:color w:val="000000"/>
                <w:highlight w:val="white"/>
              </w:rPr>
              <w:t>uvlačenje</w:t>
            </w:r>
            <w:proofErr w:type="spellEnd"/>
            <w:r>
              <w:rPr>
                <w:color w:val="000000"/>
                <w:highlight w:val="white"/>
              </w:rPr>
              <w:t xml:space="preserve">  </w:t>
            </w:r>
            <w:proofErr w:type="spellStart"/>
            <w:r>
              <w:rPr>
                <w:color w:val="000000"/>
                <w:highlight w:val="white"/>
              </w:rPr>
              <w:t>dokumenata</w:t>
            </w:r>
            <w:proofErr w:type="spellEnd"/>
            <w:r>
              <w:rPr>
                <w:color w:val="000000"/>
                <w:highlight w:val="white"/>
              </w:rPr>
              <w:t xml:space="preserve">  (DADF-AV1)</w:t>
            </w:r>
          </w:p>
        </w:tc>
      </w:tr>
      <w:tr w:rsidR="00CB4EC7">
        <w:trPr>
          <w:trHeight w:val="467"/>
        </w:trPr>
        <w:tc>
          <w:tcPr>
            <w:tcW w:w="234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Ploter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štampanje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velikih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formata</w:t>
            </w:r>
            <w:proofErr w:type="spellEnd"/>
          </w:p>
        </w:tc>
        <w:tc>
          <w:tcPr>
            <w:tcW w:w="883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Indžet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štampač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minimum 5 </w:t>
            </w:r>
            <w:proofErr w:type="spellStart"/>
            <w:r>
              <w:rPr>
                <w:color w:val="000000"/>
              </w:rPr>
              <w:t>boja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velike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formate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bilbordi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posteri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minimalna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širina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štampe</w:t>
            </w:r>
            <w:proofErr w:type="spellEnd"/>
            <w:r>
              <w:rPr>
                <w:color w:val="000000"/>
              </w:rPr>
              <w:t xml:space="preserve"> 36”/914mm,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povezivanjem</w:t>
            </w:r>
            <w:proofErr w:type="spellEnd"/>
            <w:r>
              <w:rPr>
                <w:color w:val="000000"/>
              </w:rPr>
              <w:t xml:space="preserve"> USB, </w:t>
            </w:r>
            <w:proofErr w:type="spellStart"/>
            <w:r>
              <w:rPr>
                <w:color w:val="000000"/>
              </w:rPr>
              <w:t>Lan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WiFi</w:t>
            </w:r>
            <w:proofErr w:type="spellEnd"/>
            <w:r>
              <w:rPr>
                <w:color w:val="000000"/>
              </w:rPr>
              <w:t>, Hard Disc minimum 500 GB</w:t>
            </w:r>
          </w:p>
        </w:tc>
      </w:tr>
      <w:tr w:rsidR="00CB4EC7">
        <w:trPr>
          <w:trHeight w:val="931"/>
        </w:trPr>
        <w:tc>
          <w:tcPr>
            <w:tcW w:w="2340" w:type="dxa"/>
          </w:tcPr>
          <w:p w:rsidR="00CB4EC7" w:rsidRDefault="00CE78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Ma         </w:t>
            </w:r>
            <w:proofErr w:type="spellStart"/>
            <w:r w:rsidR="00776A93">
              <w:rPr>
                <w:color w:val="000000"/>
              </w:rPr>
              <w:t>Mašina</w:t>
            </w:r>
            <w:proofErr w:type="spellEnd"/>
            <w:r w:rsidR="00776A93">
              <w:rPr>
                <w:color w:val="000000"/>
              </w:rPr>
              <w:t xml:space="preserve"> </w:t>
            </w:r>
            <w:proofErr w:type="spellStart"/>
            <w:r w:rsidR="00776A93">
              <w:rPr>
                <w:color w:val="000000"/>
              </w:rPr>
              <w:t>za</w:t>
            </w:r>
            <w:proofErr w:type="spellEnd"/>
            <w:r w:rsidR="00776A93">
              <w:rPr>
                <w:color w:val="000000"/>
              </w:rPr>
              <w:t xml:space="preserve"> </w:t>
            </w:r>
            <w:proofErr w:type="spellStart"/>
            <w:r w:rsidR="00776A93">
              <w:rPr>
                <w:color w:val="000000"/>
              </w:rPr>
              <w:t>plastificiranje</w:t>
            </w:r>
            <w:proofErr w:type="spellEnd"/>
            <w:r w:rsidR="00776A93">
              <w:rPr>
                <w:color w:val="000000"/>
              </w:rPr>
              <w:t xml:space="preserve"> A3 </w:t>
            </w:r>
            <w:proofErr w:type="spellStart"/>
            <w:r w:rsidR="00776A93">
              <w:rPr>
                <w:color w:val="000000"/>
              </w:rPr>
              <w:t>formata</w:t>
            </w:r>
            <w:proofErr w:type="spellEnd"/>
          </w:p>
        </w:tc>
        <w:tc>
          <w:tcPr>
            <w:tcW w:w="883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Plastifikator</w:t>
            </w:r>
            <w:proofErr w:type="spellEnd"/>
            <w:r>
              <w:rPr>
                <w:color w:val="000000"/>
              </w:rPr>
              <w:t xml:space="preserve"> A3 </w:t>
            </w:r>
            <w:proofErr w:type="spellStart"/>
            <w:r>
              <w:rPr>
                <w:color w:val="000000"/>
              </w:rPr>
              <w:t>formata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vreme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zagrevanja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maksimalno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minuta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brzina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plastifikacije</w:t>
            </w:r>
            <w:proofErr w:type="spellEnd"/>
            <w:r>
              <w:rPr>
                <w:color w:val="000000"/>
              </w:rPr>
              <w:t xml:space="preserve"> minimum 520mm/min</w:t>
            </w:r>
          </w:p>
        </w:tc>
      </w:tr>
      <w:tr w:rsidR="00CB4EC7">
        <w:trPr>
          <w:trHeight w:val="467"/>
        </w:trPr>
        <w:tc>
          <w:tcPr>
            <w:tcW w:w="234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Kombinovana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mašina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koričenje</w:t>
            </w:r>
            <w:proofErr w:type="spellEnd"/>
          </w:p>
        </w:tc>
        <w:tc>
          <w:tcPr>
            <w:tcW w:w="883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Kombinovana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mašina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koričenje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kapacitet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koričenja</w:t>
            </w:r>
            <w:proofErr w:type="spellEnd"/>
            <w:r>
              <w:rPr>
                <w:color w:val="000000"/>
              </w:rPr>
              <w:t xml:space="preserve"> minimum 500 </w:t>
            </w:r>
            <w:proofErr w:type="spellStart"/>
            <w:r>
              <w:rPr>
                <w:color w:val="000000"/>
              </w:rPr>
              <w:t>list</w:t>
            </w:r>
            <w:r>
              <w:rPr>
                <w:color w:val="000000"/>
              </w:rPr>
              <w:t>ova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minimalno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probijanje</w:t>
            </w:r>
            <w:proofErr w:type="spellEnd"/>
            <w:r>
              <w:rPr>
                <w:color w:val="000000"/>
              </w:rPr>
              <w:t xml:space="preserve"> 27 </w:t>
            </w:r>
            <w:proofErr w:type="spellStart"/>
            <w:r>
              <w:rPr>
                <w:color w:val="000000"/>
              </w:rPr>
              <w:t>listova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mogućnost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bušenja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koričenja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formata</w:t>
            </w:r>
            <w:proofErr w:type="spellEnd"/>
            <w:r>
              <w:rPr>
                <w:color w:val="000000"/>
              </w:rPr>
              <w:t xml:space="preserve"> minimum 356mm.</w:t>
            </w:r>
          </w:p>
        </w:tc>
      </w:tr>
      <w:tr w:rsidR="00CB4EC7">
        <w:trPr>
          <w:trHeight w:val="467"/>
        </w:trPr>
        <w:tc>
          <w:tcPr>
            <w:tcW w:w="234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Mašina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ručno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sečenje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papira</w:t>
            </w:r>
            <w:proofErr w:type="spellEnd"/>
            <w:r>
              <w:rPr>
                <w:color w:val="000000"/>
              </w:rPr>
              <w:t xml:space="preserve"> A3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A4 </w:t>
            </w:r>
            <w:proofErr w:type="spellStart"/>
            <w:r>
              <w:rPr>
                <w:color w:val="000000"/>
              </w:rPr>
              <w:t>formata</w:t>
            </w:r>
            <w:proofErr w:type="spellEnd"/>
          </w:p>
        </w:tc>
        <w:tc>
          <w:tcPr>
            <w:tcW w:w="883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Mašina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sečenje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papira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A3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A4 format – </w:t>
            </w:r>
            <w:proofErr w:type="spellStart"/>
            <w:r>
              <w:rPr>
                <w:color w:val="000000"/>
              </w:rPr>
              <w:t>ručna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dužina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oštrice</w:t>
            </w:r>
            <w:proofErr w:type="spellEnd"/>
            <w:r>
              <w:rPr>
                <w:color w:val="000000"/>
              </w:rPr>
              <w:t xml:space="preserve"> minimum 460mm, </w:t>
            </w:r>
            <w:proofErr w:type="spellStart"/>
            <w:r>
              <w:rPr>
                <w:color w:val="000000"/>
              </w:rPr>
              <w:t>seče</w:t>
            </w:r>
            <w:proofErr w:type="spellEnd"/>
            <w:r>
              <w:rPr>
                <w:color w:val="000000"/>
              </w:rPr>
              <w:t xml:space="preserve"> minimum 30 </w:t>
            </w:r>
            <w:proofErr w:type="spellStart"/>
            <w:r>
              <w:rPr>
                <w:color w:val="000000"/>
              </w:rPr>
              <w:t>listova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papira</w:t>
            </w:r>
            <w:proofErr w:type="spellEnd"/>
          </w:p>
        </w:tc>
      </w:tr>
      <w:tr w:rsidR="00CB4EC7">
        <w:trPr>
          <w:trHeight w:val="467"/>
        </w:trPr>
        <w:tc>
          <w:tcPr>
            <w:tcW w:w="234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Toneri</w:t>
            </w:r>
            <w:proofErr w:type="spellEnd"/>
          </w:p>
        </w:tc>
        <w:tc>
          <w:tcPr>
            <w:tcW w:w="883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Toneri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ponuđeni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štampač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boji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brzo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štampanje</w:t>
            </w:r>
            <w:proofErr w:type="spellEnd"/>
            <w:r>
              <w:rPr>
                <w:color w:val="000000"/>
              </w:rPr>
              <w:t xml:space="preserve">: </w:t>
            </w:r>
          </w:p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crni</w:t>
            </w:r>
            <w:proofErr w:type="spellEnd"/>
            <w:r>
              <w:rPr>
                <w:color w:val="000000"/>
              </w:rPr>
              <w:t xml:space="preserve"> minimum 36000 </w:t>
            </w:r>
            <w:proofErr w:type="spellStart"/>
            <w:r>
              <w:rPr>
                <w:color w:val="000000"/>
              </w:rPr>
              <w:t>strana</w:t>
            </w:r>
            <w:proofErr w:type="spellEnd"/>
            <w:r>
              <w:rPr>
                <w:color w:val="000000"/>
              </w:rPr>
              <w:t>,</w:t>
            </w:r>
          </w:p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žuti</w:t>
            </w:r>
            <w:proofErr w:type="spellEnd"/>
            <w:r>
              <w:rPr>
                <w:color w:val="000000"/>
              </w:rPr>
              <w:t xml:space="preserve"> minimum 19000 </w:t>
            </w:r>
            <w:proofErr w:type="spellStart"/>
            <w:r>
              <w:rPr>
                <w:color w:val="000000"/>
              </w:rPr>
              <w:t>strana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plavi</w:t>
            </w:r>
            <w:proofErr w:type="spellEnd"/>
            <w:r>
              <w:rPr>
                <w:color w:val="000000"/>
              </w:rPr>
              <w:t xml:space="preserve"> minimum 19000 </w:t>
            </w:r>
            <w:proofErr w:type="spellStart"/>
            <w:r>
              <w:rPr>
                <w:color w:val="000000"/>
              </w:rPr>
              <w:t>strana</w:t>
            </w:r>
            <w:proofErr w:type="spellEnd"/>
            <w:r>
              <w:rPr>
                <w:color w:val="000000"/>
              </w:rPr>
              <w:t>,</w:t>
            </w:r>
          </w:p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ljubičasti</w:t>
            </w:r>
            <w:proofErr w:type="spellEnd"/>
            <w:r>
              <w:rPr>
                <w:color w:val="000000"/>
              </w:rPr>
              <w:t xml:space="preserve"> minimum 19000 </w:t>
            </w:r>
            <w:proofErr w:type="spellStart"/>
            <w:r>
              <w:rPr>
                <w:color w:val="000000"/>
              </w:rPr>
              <w:t>strana</w:t>
            </w:r>
            <w:proofErr w:type="spellEnd"/>
          </w:p>
        </w:tc>
      </w:tr>
      <w:tr w:rsidR="00CB4EC7">
        <w:trPr>
          <w:trHeight w:val="467"/>
        </w:trPr>
        <w:tc>
          <w:tcPr>
            <w:tcW w:w="234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Ketridži</w:t>
            </w:r>
            <w:proofErr w:type="spellEnd"/>
          </w:p>
        </w:tc>
        <w:tc>
          <w:tcPr>
            <w:tcW w:w="883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Ketridži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ponuđeni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ploter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štampanje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velikih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formata</w:t>
            </w:r>
            <w:proofErr w:type="spellEnd"/>
            <w:r>
              <w:rPr>
                <w:color w:val="000000"/>
              </w:rPr>
              <w:t>:</w:t>
            </w:r>
          </w:p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crni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žuti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ljubičasti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zeleni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plavi</w:t>
            </w:r>
            <w:proofErr w:type="spellEnd"/>
          </w:p>
        </w:tc>
      </w:tr>
      <w:tr w:rsidR="00CB4EC7">
        <w:trPr>
          <w:trHeight w:val="467"/>
        </w:trPr>
        <w:tc>
          <w:tcPr>
            <w:tcW w:w="234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</w:p>
        </w:tc>
        <w:tc>
          <w:tcPr>
            <w:tcW w:w="883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Partija</w:t>
            </w:r>
            <w:proofErr w:type="spellEnd"/>
            <w:r>
              <w:rPr>
                <w:b/>
                <w:color w:val="000000"/>
              </w:rPr>
              <w:t xml:space="preserve"> III</w:t>
            </w:r>
          </w:p>
        </w:tc>
      </w:tr>
      <w:tr w:rsidR="00CB4EC7">
        <w:trPr>
          <w:trHeight w:val="467"/>
        </w:trPr>
        <w:tc>
          <w:tcPr>
            <w:tcW w:w="234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Papir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štampanje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nalepnice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etikete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rolne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ploter</w:t>
            </w:r>
            <w:proofErr w:type="spellEnd"/>
          </w:p>
        </w:tc>
        <w:tc>
          <w:tcPr>
            <w:tcW w:w="883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Papir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fotokopir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aparat</w:t>
            </w:r>
            <w:proofErr w:type="spellEnd"/>
            <w:r>
              <w:rPr>
                <w:color w:val="000000"/>
              </w:rPr>
              <w:t xml:space="preserve"> A4 - 500 </w:t>
            </w:r>
            <w:proofErr w:type="spellStart"/>
            <w:r>
              <w:rPr>
                <w:color w:val="000000"/>
              </w:rPr>
              <w:t>listova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Nalepnice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štampač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etiketa</w:t>
            </w:r>
            <w:proofErr w:type="spellEnd"/>
            <w:r>
              <w:rPr>
                <w:color w:val="000000"/>
              </w:rPr>
              <w:t xml:space="preserve"> -</w:t>
            </w:r>
            <w:proofErr w:type="spellStart"/>
            <w:r>
              <w:rPr>
                <w:color w:val="000000"/>
              </w:rPr>
              <w:t>vodootporne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širine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nalepnica</w:t>
            </w:r>
            <w:proofErr w:type="spellEnd"/>
            <w:r>
              <w:rPr>
                <w:color w:val="000000"/>
              </w:rPr>
              <w:t xml:space="preserve"> 210mm, </w:t>
            </w:r>
            <w:proofErr w:type="spellStart"/>
            <w:r>
              <w:rPr>
                <w:color w:val="000000"/>
              </w:rPr>
              <w:t>visina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standardna</w:t>
            </w:r>
            <w:proofErr w:type="spellEnd"/>
          </w:p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Nalepnice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tabaku</w:t>
            </w:r>
            <w:proofErr w:type="spellEnd"/>
            <w:r>
              <w:rPr>
                <w:color w:val="000000"/>
              </w:rPr>
              <w:t xml:space="preserve"> A4 </w:t>
            </w:r>
            <w:proofErr w:type="spellStart"/>
            <w:r>
              <w:rPr>
                <w:color w:val="000000"/>
              </w:rPr>
              <w:t>formata</w:t>
            </w:r>
            <w:proofErr w:type="spellEnd"/>
            <w:r>
              <w:rPr>
                <w:color w:val="000000"/>
              </w:rPr>
              <w:t>,</w:t>
            </w:r>
          </w:p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Rolne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ploter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štampanje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bilborda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maksimalna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širina</w:t>
            </w:r>
            <w:proofErr w:type="spellEnd"/>
            <w:r>
              <w:rPr>
                <w:color w:val="000000"/>
              </w:rPr>
              <w:t xml:space="preserve"> 36”/914mm , </w:t>
            </w:r>
          </w:p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Rolne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ploter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štampanje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postera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maksimalna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širina</w:t>
            </w:r>
            <w:proofErr w:type="spellEnd"/>
            <w:r>
              <w:rPr>
                <w:color w:val="000000"/>
              </w:rPr>
              <w:t xml:space="preserve"> 36”/914mm</w:t>
            </w:r>
          </w:p>
        </w:tc>
      </w:tr>
      <w:tr w:rsidR="00CB4EC7">
        <w:trPr>
          <w:trHeight w:val="467"/>
        </w:trPr>
        <w:tc>
          <w:tcPr>
            <w:tcW w:w="234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</w:p>
        </w:tc>
        <w:tc>
          <w:tcPr>
            <w:tcW w:w="883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Partija</w:t>
            </w:r>
            <w:proofErr w:type="spellEnd"/>
            <w:r>
              <w:rPr>
                <w:b/>
                <w:color w:val="000000"/>
              </w:rPr>
              <w:t xml:space="preserve"> IV</w:t>
            </w:r>
          </w:p>
        </w:tc>
      </w:tr>
      <w:tr w:rsidR="00CB4EC7">
        <w:trPr>
          <w:trHeight w:val="467"/>
        </w:trPr>
        <w:tc>
          <w:tcPr>
            <w:tcW w:w="234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kompjutera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monitorom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tastaturom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zvučnicima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mišem</w:t>
            </w:r>
            <w:proofErr w:type="spellEnd"/>
          </w:p>
        </w:tc>
        <w:tc>
          <w:tcPr>
            <w:tcW w:w="883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stanica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kućište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kompjutera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profesionalni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štamparijama</w:t>
            </w:r>
            <w:proofErr w:type="spellEnd"/>
            <w:r>
              <w:rPr>
                <w:color w:val="000000"/>
              </w:rPr>
              <w:t xml:space="preserve"> - ram </w:t>
            </w:r>
            <w:proofErr w:type="spellStart"/>
            <w:r>
              <w:rPr>
                <w:color w:val="000000"/>
              </w:rPr>
              <w:t>memorija</w:t>
            </w:r>
            <w:proofErr w:type="spellEnd"/>
            <w:r>
              <w:rPr>
                <w:color w:val="000000"/>
              </w:rPr>
              <w:t xml:space="preserve"> minimum 8GB, hard disk minimum </w:t>
            </w:r>
            <w:r>
              <w:rPr>
                <w:color w:val="000000"/>
                <w:highlight w:val="white"/>
              </w:rPr>
              <w:t xml:space="preserve">500GB HDD 7200rpm SATA 3.5”, </w:t>
            </w:r>
            <w:proofErr w:type="spellStart"/>
            <w:r>
              <w:rPr>
                <w:color w:val="000000"/>
                <w:highlight w:val="white"/>
              </w:rPr>
              <w:t>memorija</w:t>
            </w:r>
            <w:proofErr w:type="spellEnd"/>
            <w:r>
              <w:rPr>
                <w:color w:val="000000"/>
                <w:highlight w:val="white"/>
              </w:rPr>
              <w:t xml:space="preserve"> 8GB DDR4 2666MHz</w:t>
            </w:r>
            <w:r>
              <w:rPr>
                <w:color w:val="000000"/>
              </w:rPr>
              <w:t xml:space="preserve">  processor min </w:t>
            </w:r>
            <w:r>
              <w:rPr>
                <w:color w:val="000000"/>
                <w:highlight w:val="white"/>
              </w:rPr>
              <w:t xml:space="preserve">Intel® Core™ i7-8700 3.20 GHz (12MB </w:t>
            </w:r>
            <w:proofErr w:type="spellStart"/>
            <w:r>
              <w:rPr>
                <w:color w:val="000000"/>
                <w:highlight w:val="white"/>
              </w:rPr>
              <w:t>keš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memorije</w:t>
            </w:r>
            <w:proofErr w:type="spellEnd"/>
            <w:r>
              <w:rPr>
                <w:color w:val="000000"/>
                <w:highlight w:val="white"/>
              </w:rPr>
              <w:t>, do 4.60 GHz) six c</w:t>
            </w:r>
            <w:r>
              <w:rPr>
                <w:color w:val="000000"/>
                <w:highlight w:val="white"/>
              </w:rPr>
              <w:t>ore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grafika</w:t>
            </w:r>
            <w:proofErr w:type="spellEnd"/>
            <w:r>
              <w:rPr>
                <w:color w:val="000000"/>
              </w:rPr>
              <w:t xml:space="preserve"> minimum Intel UHD Graphics 630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ekvivalent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kućište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napajanje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181818"/>
                <w:highlight w:val="white"/>
              </w:rPr>
              <w:t xml:space="preserve">Model </w:t>
            </w:r>
            <w:proofErr w:type="spellStart"/>
            <w:r>
              <w:rPr>
                <w:color w:val="181818"/>
                <w:highlight w:val="white"/>
              </w:rPr>
              <w:t>kućišta</w:t>
            </w:r>
            <w:proofErr w:type="spellEnd"/>
            <w:r>
              <w:rPr>
                <w:color w:val="181818"/>
                <w:highlight w:val="white"/>
              </w:rPr>
              <w:t xml:space="preserve">: Mini Tower </w:t>
            </w:r>
            <w:proofErr w:type="spellStart"/>
            <w:r>
              <w:rPr>
                <w:color w:val="181818"/>
                <w:highlight w:val="white"/>
              </w:rPr>
              <w:t>ili</w:t>
            </w:r>
            <w:proofErr w:type="spellEnd"/>
            <w:r>
              <w:rPr>
                <w:color w:val="181818"/>
                <w:highlight w:val="white"/>
              </w:rPr>
              <w:t xml:space="preserve"> </w:t>
            </w:r>
            <w:proofErr w:type="spellStart"/>
            <w:r>
              <w:rPr>
                <w:color w:val="181818"/>
                <w:highlight w:val="white"/>
              </w:rPr>
              <w:t>ekvivalent</w:t>
            </w:r>
            <w:proofErr w:type="spellEnd"/>
            <w:r>
              <w:rPr>
                <w:color w:val="181818"/>
                <w:highlight w:val="white"/>
              </w:rPr>
              <w:t xml:space="preserve">, </w:t>
            </w:r>
            <w:proofErr w:type="spellStart"/>
            <w:r>
              <w:rPr>
                <w:color w:val="181818"/>
                <w:highlight w:val="white"/>
              </w:rPr>
              <w:t>napajanje</w:t>
            </w:r>
            <w:proofErr w:type="spellEnd"/>
            <w:r>
              <w:rPr>
                <w:color w:val="181818"/>
                <w:highlight w:val="white"/>
              </w:rPr>
              <w:t xml:space="preserve"> 220W </w:t>
            </w:r>
            <w:proofErr w:type="spellStart"/>
            <w:r>
              <w:rPr>
                <w:color w:val="181818"/>
                <w:highlight w:val="white"/>
              </w:rPr>
              <w:t>ili</w:t>
            </w:r>
            <w:proofErr w:type="spellEnd"/>
            <w:r>
              <w:rPr>
                <w:color w:val="181818"/>
                <w:highlight w:val="white"/>
              </w:rPr>
              <w:t xml:space="preserve"> </w:t>
            </w:r>
            <w:proofErr w:type="spellStart"/>
            <w:r>
              <w:rPr>
                <w:color w:val="181818"/>
                <w:highlight w:val="white"/>
              </w:rPr>
              <w:t>sa</w:t>
            </w:r>
            <w:proofErr w:type="spellEnd"/>
            <w:r>
              <w:rPr>
                <w:color w:val="181818"/>
                <w:highlight w:val="white"/>
              </w:rPr>
              <w:t xml:space="preserve"> </w:t>
            </w:r>
            <w:proofErr w:type="spellStart"/>
            <w:r>
              <w:rPr>
                <w:color w:val="181818"/>
                <w:highlight w:val="white"/>
              </w:rPr>
              <w:t>prekidačem</w:t>
            </w:r>
            <w:proofErr w:type="spellEnd"/>
            <w:r>
              <w:rPr>
                <w:color w:val="181818"/>
                <w:highlight w:val="white"/>
              </w:rPr>
              <w:t xml:space="preserve"> </w:t>
            </w:r>
            <w:proofErr w:type="spellStart"/>
            <w:r>
              <w:rPr>
                <w:color w:val="181818"/>
                <w:highlight w:val="white"/>
              </w:rPr>
              <w:t>za</w:t>
            </w:r>
            <w:proofErr w:type="spellEnd"/>
            <w:r>
              <w:rPr>
                <w:color w:val="181818"/>
                <w:highlight w:val="white"/>
              </w:rPr>
              <w:t xml:space="preserve"> </w:t>
            </w:r>
            <w:proofErr w:type="spellStart"/>
            <w:r>
              <w:rPr>
                <w:color w:val="181818"/>
                <w:highlight w:val="white"/>
              </w:rPr>
              <w:t>promenu</w:t>
            </w:r>
            <w:proofErr w:type="spellEnd"/>
            <w:r>
              <w:rPr>
                <w:color w:val="181818"/>
                <w:highlight w:val="white"/>
              </w:rPr>
              <w:t xml:space="preserve"> </w:t>
            </w:r>
            <w:proofErr w:type="spellStart"/>
            <w:r>
              <w:rPr>
                <w:color w:val="181818"/>
                <w:highlight w:val="white"/>
              </w:rPr>
              <w:t>od</w:t>
            </w:r>
            <w:proofErr w:type="spellEnd"/>
            <w:r>
              <w:rPr>
                <w:color w:val="181818"/>
                <w:highlight w:val="white"/>
              </w:rPr>
              <w:t xml:space="preserve"> 110W </w:t>
            </w:r>
            <w:proofErr w:type="spellStart"/>
            <w:r>
              <w:rPr>
                <w:color w:val="181818"/>
                <w:highlight w:val="white"/>
              </w:rPr>
              <w:t>na</w:t>
            </w:r>
            <w:proofErr w:type="spellEnd"/>
            <w:r>
              <w:rPr>
                <w:color w:val="181818"/>
                <w:highlight w:val="white"/>
              </w:rPr>
              <w:t xml:space="preserve"> 220W</w:t>
            </w:r>
            <w:r>
              <w:rPr>
                <w:color w:val="000000"/>
              </w:rPr>
              <w:t xml:space="preserve">  </w:t>
            </w:r>
          </w:p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-TFT LCD monitor 25’’ </w:t>
            </w:r>
            <w:proofErr w:type="spellStart"/>
            <w:r>
              <w:rPr>
                <w:color w:val="000000"/>
              </w:rPr>
              <w:t>rezolucije</w:t>
            </w:r>
            <w:proofErr w:type="spellEnd"/>
            <w:r>
              <w:rPr>
                <w:color w:val="000000"/>
              </w:rPr>
              <w:t xml:space="preserve"> minimum 2560*1440;  </w:t>
            </w:r>
          </w:p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zvučnici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snage</w:t>
            </w:r>
            <w:proofErr w:type="spellEnd"/>
            <w:r>
              <w:rPr>
                <w:color w:val="000000"/>
              </w:rPr>
              <w:t xml:space="preserve"> 15 w;  </w:t>
            </w:r>
          </w:p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tastatura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žična</w:t>
            </w:r>
            <w:proofErr w:type="spellEnd"/>
            <w:r>
              <w:rPr>
                <w:color w:val="000000"/>
              </w:rPr>
              <w:t xml:space="preserve">;  </w:t>
            </w:r>
          </w:p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miš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žični</w:t>
            </w:r>
            <w:proofErr w:type="spellEnd"/>
          </w:p>
        </w:tc>
      </w:tr>
      <w:tr w:rsidR="00CB4EC7">
        <w:trPr>
          <w:trHeight w:val="467"/>
        </w:trPr>
        <w:tc>
          <w:tcPr>
            <w:tcW w:w="2340" w:type="dxa"/>
          </w:tcPr>
          <w:p w:rsidR="00CB4EC7" w:rsidRDefault="00776A93" w:rsidP="00ED2D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Windows 10 </w:t>
            </w:r>
          </w:p>
        </w:tc>
        <w:tc>
          <w:tcPr>
            <w:tcW w:w="883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Operativni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</w:t>
            </w:r>
            <w:proofErr w:type="spellEnd"/>
            <w:r>
              <w:rPr>
                <w:color w:val="000000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Windows 10 Pro 64bit</w:t>
            </w:r>
          </w:p>
        </w:tc>
      </w:tr>
      <w:tr w:rsidR="00CB4EC7">
        <w:trPr>
          <w:trHeight w:val="467"/>
        </w:trPr>
        <w:tc>
          <w:tcPr>
            <w:tcW w:w="234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Corel  DRAW </w:t>
            </w:r>
          </w:p>
        </w:tc>
        <w:tc>
          <w:tcPr>
            <w:tcW w:w="883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Graphic design software – </w:t>
            </w:r>
            <w:proofErr w:type="spellStart"/>
            <w:r>
              <w:rPr>
                <w:color w:val="000000"/>
              </w:rPr>
              <w:t>CorelDRAW</w:t>
            </w:r>
            <w:proofErr w:type="spellEnd"/>
            <w:r>
              <w:rPr>
                <w:color w:val="000000"/>
              </w:rPr>
              <w:t xml:space="preserve"> Graphics Suite 2019 </w:t>
            </w:r>
          </w:p>
        </w:tc>
      </w:tr>
      <w:tr w:rsidR="00CB4EC7">
        <w:trPr>
          <w:trHeight w:val="467"/>
        </w:trPr>
        <w:tc>
          <w:tcPr>
            <w:tcW w:w="234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Adobe Illustrator</w:t>
            </w:r>
          </w:p>
        </w:tc>
        <w:tc>
          <w:tcPr>
            <w:tcW w:w="883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Illustrator CC – </w:t>
            </w:r>
            <w:proofErr w:type="spellStart"/>
            <w:r>
              <w:rPr>
                <w:color w:val="000000"/>
              </w:rPr>
              <w:t>Elektronska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licenca</w:t>
            </w:r>
            <w:proofErr w:type="spellEnd"/>
          </w:p>
        </w:tc>
      </w:tr>
      <w:tr w:rsidR="00CB4EC7">
        <w:trPr>
          <w:trHeight w:val="467"/>
        </w:trPr>
        <w:tc>
          <w:tcPr>
            <w:tcW w:w="2340" w:type="dxa"/>
          </w:tcPr>
          <w:p w:rsidR="00CB4EC7" w:rsidRDefault="00CE780E" w:rsidP="00ED2D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222222"/>
                <w:highlight w:val="white"/>
              </w:rPr>
              <w:t xml:space="preserve">Office </w:t>
            </w:r>
            <w:r w:rsidR="00776A93">
              <w:rPr>
                <w:color w:val="222222"/>
                <w:highlight w:val="white"/>
              </w:rPr>
              <w:t xml:space="preserve"> </w:t>
            </w:r>
            <w:proofErr w:type="spellStart"/>
            <w:r w:rsidR="00776A93">
              <w:rPr>
                <w:color w:val="222222"/>
                <w:highlight w:val="white"/>
              </w:rPr>
              <w:t>Biznis</w:t>
            </w:r>
            <w:proofErr w:type="spellEnd"/>
            <w:r w:rsidR="00776A93">
              <w:rPr>
                <w:color w:val="222222"/>
                <w:highlight w:val="white"/>
              </w:rPr>
              <w:t xml:space="preserve"> </w:t>
            </w:r>
            <w:proofErr w:type="spellStart"/>
            <w:r w:rsidR="00776A93">
              <w:rPr>
                <w:color w:val="222222"/>
                <w:highlight w:val="white"/>
              </w:rPr>
              <w:t>paket</w:t>
            </w:r>
            <w:proofErr w:type="spellEnd"/>
          </w:p>
        </w:tc>
        <w:tc>
          <w:tcPr>
            <w:tcW w:w="8838" w:type="dxa"/>
          </w:tcPr>
          <w:p w:rsidR="00CB4EC7" w:rsidRDefault="00CE780E" w:rsidP="00CE78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Trajna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licenca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verzija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računare</w:t>
            </w:r>
            <w:proofErr w:type="spellEnd"/>
            <w:r w:rsidR="00776A93">
              <w:rPr>
                <w:color w:val="000000"/>
              </w:rPr>
              <w:t xml:space="preserve"> </w:t>
            </w:r>
          </w:p>
        </w:tc>
      </w:tr>
      <w:tr w:rsidR="00CB4EC7">
        <w:trPr>
          <w:trHeight w:val="467"/>
        </w:trPr>
        <w:tc>
          <w:tcPr>
            <w:tcW w:w="234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Adobe Photoshop CC</w:t>
            </w:r>
          </w:p>
        </w:tc>
        <w:tc>
          <w:tcPr>
            <w:tcW w:w="883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Program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obradu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slika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222222"/>
              </w:rPr>
              <w:t>Licenca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za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pojedinačnu</w:t>
            </w:r>
            <w:proofErr w:type="spellEnd"/>
            <w:r>
              <w:rPr>
                <w:color w:val="222222"/>
              </w:rPr>
              <w:t xml:space="preserve"> Photoshop Creative Cloud </w:t>
            </w:r>
            <w:proofErr w:type="spellStart"/>
            <w:r>
              <w:rPr>
                <w:color w:val="222222"/>
              </w:rPr>
              <w:t>aplikaciju</w:t>
            </w:r>
            <w:proofErr w:type="spellEnd"/>
          </w:p>
        </w:tc>
      </w:tr>
    </w:tbl>
    <w:p w:rsidR="00ED2DB7" w:rsidRDefault="00ED2DB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spacing w:after="0"/>
        <w:rPr>
          <w:b/>
          <w:color w:val="000000"/>
        </w:rPr>
      </w:pP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spacing w:after="0"/>
        <w:rPr>
          <w:b/>
          <w:color w:val="000000"/>
        </w:rPr>
      </w:pPr>
      <w:proofErr w:type="spellStart"/>
      <w:r>
        <w:rPr>
          <w:b/>
          <w:color w:val="000000"/>
        </w:rPr>
        <w:lastRenderedPageBreak/>
        <w:t>Ponuđena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cena</w:t>
      </w:r>
      <w:proofErr w:type="spellEnd"/>
      <w:r>
        <w:rPr>
          <w:b/>
          <w:color w:val="000000"/>
        </w:rPr>
        <w:t>:</w:t>
      </w:r>
    </w:p>
    <w:p w:rsidR="00CB4EC7" w:rsidRDefault="00CB4EC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spacing w:after="0"/>
        <w:rPr>
          <w:color w:val="000000"/>
        </w:rPr>
      </w:pPr>
    </w:p>
    <w:tbl>
      <w:tblPr>
        <w:tblStyle w:val="a1"/>
        <w:tblW w:w="111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58"/>
        <w:gridCol w:w="916"/>
        <w:gridCol w:w="1170"/>
        <w:gridCol w:w="1620"/>
        <w:gridCol w:w="1710"/>
        <w:gridCol w:w="1388"/>
        <w:gridCol w:w="1998"/>
      </w:tblGrid>
      <w:tr w:rsidR="00CB4EC7">
        <w:trPr>
          <w:trHeight w:val="557"/>
        </w:trPr>
        <w:tc>
          <w:tcPr>
            <w:tcW w:w="2358" w:type="dxa"/>
            <w:shd w:val="clear" w:color="auto" w:fill="EFEFEF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Naziv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predmeta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nabavke</w:t>
            </w:r>
            <w:proofErr w:type="spellEnd"/>
          </w:p>
        </w:tc>
        <w:tc>
          <w:tcPr>
            <w:tcW w:w="916" w:type="dxa"/>
            <w:shd w:val="clear" w:color="auto" w:fill="EFEFEF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Jed. mere</w:t>
            </w:r>
          </w:p>
        </w:tc>
        <w:tc>
          <w:tcPr>
            <w:tcW w:w="1170" w:type="dxa"/>
            <w:shd w:val="clear" w:color="auto" w:fill="EFEFEF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Količina</w:t>
            </w:r>
            <w:proofErr w:type="spellEnd"/>
          </w:p>
        </w:tc>
        <w:tc>
          <w:tcPr>
            <w:tcW w:w="1620" w:type="dxa"/>
            <w:shd w:val="clear" w:color="auto" w:fill="EFEFEF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Jedinična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cena</w:t>
            </w:r>
            <w:proofErr w:type="spellEnd"/>
          </w:p>
        </w:tc>
        <w:tc>
          <w:tcPr>
            <w:tcW w:w="1710" w:type="dxa"/>
            <w:shd w:val="clear" w:color="auto" w:fill="EFEFEF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Ukupna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cena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bez</w:t>
            </w:r>
            <w:proofErr w:type="spellEnd"/>
            <w:r>
              <w:rPr>
                <w:b/>
                <w:color w:val="000000"/>
              </w:rPr>
              <w:t xml:space="preserve"> PDV-a</w:t>
            </w:r>
          </w:p>
        </w:tc>
        <w:tc>
          <w:tcPr>
            <w:tcW w:w="1388" w:type="dxa"/>
            <w:shd w:val="clear" w:color="auto" w:fill="EFEFEF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PDV</w:t>
            </w:r>
          </w:p>
        </w:tc>
        <w:tc>
          <w:tcPr>
            <w:tcW w:w="1998" w:type="dxa"/>
            <w:shd w:val="clear" w:color="auto" w:fill="EFEFEF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Ukupna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cena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sa</w:t>
            </w:r>
            <w:proofErr w:type="spellEnd"/>
            <w:r>
              <w:rPr>
                <w:b/>
                <w:color w:val="000000"/>
              </w:rPr>
              <w:t xml:space="preserve"> PDV-</w:t>
            </w:r>
            <w:proofErr w:type="spellStart"/>
            <w:r>
              <w:rPr>
                <w:b/>
                <w:color w:val="000000"/>
              </w:rPr>
              <w:t>om</w:t>
            </w:r>
            <w:proofErr w:type="spellEnd"/>
          </w:p>
        </w:tc>
      </w:tr>
      <w:tr w:rsidR="00CB4EC7">
        <w:trPr>
          <w:trHeight w:val="262"/>
        </w:trPr>
        <w:tc>
          <w:tcPr>
            <w:tcW w:w="2358" w:type="dxa"/>
            <w:shd w:val="clear" w:color="auto" w:fill="EFEFEF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Partija</w:t>
            </w:r>
            <w:proofErr w:type="spellEnd"/>
            <w:r>
              <w:rPr>
                <w:b/>
                <w:color w:val="000000"/>
              </w:rPr>
              <w:t xml:space="preserve"> I</w:t>
            </w:r>
          </w:p>
        </w:tc>
        <w:tc>
          <w:tcPr>
            <w:tcW w:w="916" w:type="dxa"/>
            <w:shd w:val="clear" w:color="auto" w:fill="EFEFEF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70" w:type="dxa"/>
            <w:shd w:val="clear" w:color="auto" w:fill="EFEFEF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shd w:val="clear" w:color="auto" w:fill="EFEFEF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EFEFEF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  <w:shd w:val="clear" w:color="auto" w:fill="EFEFEF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  <w:shd w:val="clear" w:color="auto" w:fill="EFEFEF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Mašina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štampanje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etiketa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</w:t>
            </w:r>
            <w:proofErr w:type="spellEnd"/>
            <w:r>
              <w:rPr>
                <w:b/>
                <w:color w:val="000000"/>
              </w:rPr>
              <w:t xml:space="preserve"> bar </w:t>
            </w:r>
            <w:proofErr w:type="spellStart"/>
            <w:r>
              <w:rPr>
                <w:b/>
                <w:color w:val="000000"/>
              </w:rPr>
              <w:t>kodova</w:t>
            </w:r>
            <w:proofErr w:type="spellEnd"/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komad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2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  <w:shd w:val="clear" w:color="auto" w:fill="CCCCCC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UKUPNO </w:t>
            </w:r>
            <w:proofErr w:type="spellStart"/>
            <w:r>
              <w:rPr>
                <w:b/>
                <w:color w:val="000000"/>
              </w:rPr>
              <w:t>Partija</w:t>
            </w:r>
            <w:proofErr w:type="spellEnd"/>
            <w:r>
              <w:rPr>
                <w:b/>
                <w:color w:val="000000"/>
              </w:rPr>
              <w:t xml:space="preserve"> I</w:t>
            </w:r>
          </w:p>
        </w:tc>
        <w:tc>
          <w:tcPr>
            <w:tcW w:w="916" w:type="dxa"/>
            <w:shd w:val="clear" w:color="auto" w:fill="CCCCCC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70" w:type="dxa"/>
            <w:shd w:val="clear" w:color="auto" w:fill="CCCCCC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CCCCC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CCCCCC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  <w:shd w:val="clear" w:color="auto" w:fill="CCCCCC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  <w:shd w:val="clear" w:color="auto" w:fill="CCCCCC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  <w:shd w:val="clear" w:color="auto" w:fill="EFEFEF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Partija</w:t>
            </w:r>
            <w:proofErr w:type="spellEnd"/>
            <w:r>
              <w:rPr>
                <w:b/>
                <w:color w:val="000000"/>
              </w:rPr>
              <w:t xml:space="preserve"> II</w:t>
            </w:r>
          </w:p>
        </w:tc>
        <w:tc>
          <w:tcPr>
            <w:tcW w:w="916" w:type="dxa"/>
            <w:shd w:val="clear" w:color="auto" w:fill="EFEFEF"/>
          </w:tcPr>
          <w:p w:rsidR="00CB4EC7" w:rsidRDefault="00776A93">
            <w:pPr>
              <w:pStyle w:val="normal0"/>
              <w:tabs>
                <w:tab w:val="left" w:pos="6864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Jed. mere</w:t>
            </w:r>
          </w:p>
        </w:tc>
        <w:tc>
          <w:tcPr>
            <w:tcW w:w="1170" w:type="dxa"/>
            <w:shd w:val="clear" w:color="auto" w:fill="EFEFEF"/>
          </w:tcPr>
          <w:p w:rsidR="00CB4EC7" w:rsidRDefault="00776A93">
            <w:pPr>
              <w:pStyle w:val="normal0"/>
              <w:tabs>
                <w:tab w:val="left" w:pos="6864"/>
              </w:tabs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Količina</w:t>
            </w:r>
            <w:proofErr w:type="spellEnd"/>
          </w:p>
        </w:tc>
        <w:tc>
          <w:tcPr>
            <w:tcW w:w="1620" w:type="dxa"/>
            <w:shd w:val="clear" w:color="auto" w:fill="EFEFEF"/>
          </w:tcPr>
          <w:p w:rsidR="00CB4EC7" w:rsidRDefault="00776A93">
            <w:pPr>
              <w:pStyle w:val="normal0"/>
              <w:tabs>
                <w:tab w:val="left" w:pos="6864"/>
              </w:tabs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Jedinična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cena</w:t>
            </w:r>
            <w:proofErr w:type="spellEnd"/>
          </w:p>
        </w:tc>
        <w:tc>
          <w:tcPr>
            <w:tcW w:w="1710" w:type="dxa"/>
            <w:shd w:val="clear" w:color="auto" w:fill="EFEFEF"/>
          </w:tcPr>
          <w:p w:rsidR="00CB4EC7" w:rsidRDefault="00776A93">
            <w:pPr>
              <w:pStyle w:val="normal0"/>
              <w:tabs>
                <w:tab w:val="left" w:pos="6864"/>
              </w:tabs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Ukupna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bez</w:t>
            </w:r>
            <w:proofErr w:type="spellEnd"/>
            <w:r>
              <w:rPr>
                <w:b/>
              </w:rPr>
              <w:t xml:space="preserve"> PDV-a</w:t>
            </w:r>
          </w:p>
        </w:tc>
        <w:tc>
          <w:tcPr>
            <w:tcW w:w="1388" w:type="dxa"/>
            <w:shd w:val="clear" w:color="auto" w:fill="EFEFEF"/>
          </w:tcPr>
          <w:p w:rsidR="00CB4EC7" w:rsidRDefault="00776A93">
            <w:pPr>
              <w:pStyle w:val="normal0"/>
              <w:tabs>
                <w:tab w:val="left" w:pos="6864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PDV</w:t>
            </w:r>
          </w:p>
        </w:tc>
        <w:tc>
          <w:tcPr>
            <w:tcW w:w="1998" w:type="dxa"/>
            <w:shd w:val="clear" w:color="auto" w:fill="EFEFEF"/>
          </w:tcPr>
          <w:p w:rsidR="00CB4EC7" w:rsidRDefault="00776A93">
            <w:pPr>
              <w:pStyle w:val="normal0"/>
              <w:tabs>
                <w:tab w:val="left" w:pos="6864"/>
              </w:tabs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Ukupna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PDV-</w:t>
            </w:r>
            <w:proofErr w:type="spellStart"/>
            <w:r>
              <w:rPr>
                <w:b/>
              </w:rPr>
              <w:t>om</w:t>
            </w:r>
            <w:proofErr w:type="spellEnd"/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Štampač</w:t>
            </w:r>
            <w:proofErr w:type="spellEnd"/>
            <w:r>
              <w:rPr>
                <w:b/>
                <w:color w:val="000000"/>
              </w:rPr>
              <w:t xml:space="preserve"> u </w:t>
            </w:r>
            <w:proofErr w:type="spellStart"/>
            <w:r>
              <w:rPr>
                <w:b/>
                <w:color w:val="000000"/>
              </w:rPr>
              <w:t>boji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brzo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štampanje</w:t>
            </w:r>
            <w:proofErr w:type="spellEnd"/>
            <w:r>
              <w:rPr>
                <w:b/>
                <w:color w:val="000000"/>
              </w:rPr>
              <w:t xml:space="preserve">  </w:t>
            </w:r>
            <w:proofErr w:type="spellStart"/>
            <w:r>
              <w:rPr>
                <w:b/>
                <w:color w:val="000000"/>
              </w:rPr>
              <w:t>sa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postoljem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</w:t>
            </w:r>
            <w:proofErr w:type="spellEnd"/>
            <w:r>
              <w:rPr>
                <w:b/>
                <w:color w:val="000000"/>
              </w:rPr>
              <w:t xml:space="preserve"> DADF-AV1</w:t>
            </w:r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komad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2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Indžet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štampač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velike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formate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bilbordi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posteri</w:t>
            </w:r>
            <w:proofErr w:type="spellEnd"/>
            <w:r>
              <w:rPr>
                <w:b/>
                <w:color w:val="000000"/>
              </w:rPr>
              <w:t xml:space="preserve">) </w:t>
            </w:r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komad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2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  <w:bookmarkStart w:id="0" w:name="_gjdgxs" w:colFirst="0" w:colLast="0"/>
            <w:bookmarkEnd w:id="0"/>
          </w:p>
        </w:tc>
        <w:tc>
          <w:tcPr>
            <w:tcW w:w="171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Mašina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plastificiranje</w:t>
            </w:r>
            <w:proofErr w:type="spellEnd"/>
            <w:r>
              <w:rPr>
                <w:b/>
                <w:color w:val="000000"/>
              </w:rPr>
              <w:t xml:space="preserve"> A3 </w:t>
            </w:r>
            <w:proofErr w:type="spellStart"/>
            <w:r>
              <w:rPr>
                <w:b/>
                <w:color w:val="000000"/>
              </w:rPr>
              <w:t>formata</w:t>
            </w:r>
            <w:proofErr w:type="spellEnd"/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komad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2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Kombinovana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mašina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koričenje</w:t>
            </w:r>
            <w:proofErr w:type="spellEnd"/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komad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2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Mašina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ručno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sečenje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papira</w:t>
            </w:r>
            <w:proofErr w:type="spellEnd"/>
            <w:r>
              <w:rPr>
                <w:b/>
                <w:color w:val="000000"/>
              </w:rPr>
              <w:t xml:space="preserve"> A3 </w:t>
            </w:r>
            <w:proofErr w:type="spellStart"/>
            <w:r>
              <w:rPr>
                <w:b/>
                <w:color w:val="000000"/>
              </w:rPr>
              <w:t>i</w:t>
            </w:r>
            <w:proofErr w:type="spellEnd"/>
            <w:r>
              <w:rPr>
                <w:b/>
                <w:color w:val="000000"/>
              </w:rPr>
              <w:t xml:space="preserve"> A4 </w:t>
            </w:r>
            <w:proofErr w:type="spellStart"/>
            <w:r>
              <w:rPr>
                <w:b/>
                <w:color w:val="000000"/>
              </w:rPr>
              <w:t>formata</w:t>
            </w:r>
            <w:proofErr w:type="spellEnd"/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komad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2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Toneri</w:t>
            </w:r>
            <w:proofErr w:type="spellEnd"/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komad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62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Ketridži</w:t>
            </w:r>
            <w:proofErr w:type="spellEnd"/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komad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bottom w:val="single" w:sz="4" w:space="0" w:color="000000"/>
            </w:tcBorders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  <w:tcBorders>
              <w:bottom w:val="single" w:sz="4" w:space="0" w:color="000000"/>
            </w:tcBorders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  <w:shd w:val="clear" w:color="auto" w:fill="CCCCCC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UKUPNO </w:t>
            </w:r>
            <w:proofErr w:type="spellStart"/>
            <w:r>
              <w:rPr>
                <w:b/>
                <w:color w:val="000000"/>
              </w:rPr>
              <w:t>Partija</w:t>
            </w:r>
            <w:proofErr w:type="spellEnd"/>
            <w:r>
              <w:rPr>
                <w:b/>
                <w:color w:val="000000"/>
              </w:rPr>
              <w:t xml:space="preserve"> II</w:t>
            </w:r>
          </w:p>
        </w:tc>
        <w:tc>
          <w:tcPr>
            <w:tcW w:w="916" w:type="dxa"/>
            <w:shd w:val="clear" w:color="auto" w:fill="B7B7B7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70" w:type="dxa"/>
            <w:shd w:val="clear" w:color="auto" w:fill="B7B7B7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B7B7B7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B7B7B7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left w:val="nil"/>
              <w:right w:val="nil"/>
            </w:tcBorders>
            <w:shd w:val="clear" w:color="auto" w:fill="B7B7B7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  <w:tcBorders>
              <w:left w:val="nil"/>
            </w:tcBorders>
            <w:shd w:val="clear" w:color="auto" w:fill="B7B7B7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  <w:shd w:val="clear" w:color="auto" w:fill="EFEFEF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Partija</w:t>
            </w:r>
            <w:proofErr w:type="spellEnd"/>
            <w:r>
              <w:rPr>
                <w:b/>
                <w:color w:val="000000"/>
              </w:rPr>
              <w:t xml:space="preserve"> III</w:t>
            </w:r>
          </w:p>
        </w:tc>
        <w:tc>
          <w:tcPr>
            <w:tcW w:w="916" w:type="dxa"/>
            <w:shd w:val="clear" w:color="auto" w:fill="EFEFEF"/>
          </w:tcPr>
          <w:p w:rsidR="00CB4EC7" w:rsidRDefault="00776A93">
            <w:pPr>
              <w:pStyle w:val="normal0"/>
              <w:tabs>
                <w:tab w:val="left" w:pos="6864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Jed. mere</w:t>
            </w:r>
          </w:p>
        </w:tc>
        <w:tc>
          <w:tcPr>
            <w:tcW w:w="1170" w:type="dxa"/>
            <w:shd w:val="clear" w:color="auto" w:fill="EFEFEF"/>
          </w:tcPr>
          <w:p w:rsidR="00CB4EC7" w:rsidRDefault="00776A93">
            <w:pPr>
              <w:pStyle w:val="normal0"/>
              <w:tabs>
                <w:tab w:val="left" w:pos="6864"/>
              </w:tabs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Količina</w:t>
            </w:r>
            <w:proofErr w:type="spellEnd"/>
          </w:p>
        </w:tc>
        <w:tc>
          <w:tcPr>
            <w:tcW w:w="1620" w:type="dxa"/>
            <w:shd w:val="clear" w:color="auto" w:fill="EFEFEF"/>
          </w:tcPr>
          <w:p w:rsidR="00CB4EC7" w:rsidRDefault="00776A93">
            <w:pPr>
              <w:pStyle w:val="normal0"/>
              <w:tabs>
                <w:tab w:val="left" w:pos="6864"/>
              </w:tabs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Jedinična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cena</w:t>
            </w:r>
            <w:proofErr w:type="spellEnd"/>
          </w:p>
        </w:tc>
        <w:tc>
          <w:tcPr>
            <w:tcW w:w="1710" w:type="dxa"/>
            <w:shd w:val="clear" w:color="auto" w:fill="EFEFEF"/>
          </w:tcPr>
          <w:p w:rsidR="00CB4EC7" w:rsidRDefault="00776A93">
            <w:pPr>
              <w:pStyle w:val="normal0"/>
              <w:tabs>
                <w:tab w:val="left" w:pos="6864"/>
              </w:tabs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Ukupna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bez</w:t>
            </w:r>
            <w:proofErr w:type="spellEnd"/>
            <w:r>
              <w:rPr>
                <w:b/>
              </w:rPr>
              <w:t xml:space="preserve"> PDV-a</w:t>
            </w:r>
          </w:p>
        </w:tc>
        <w:tc>
          <w:tcPr>
            <w:tcW w:w="1388" w:type="dxa"/>
            <w:shd w:val="clear" w:color="auto" w:fill="EFEFEF"/>
          </w:tcPr>
          <w:p w:rsidR="00CB4EC7" w:rsidRDefault="00776A93">
            <w:pPr>
              <w:pStyle w:val="normal0"/>
              <w:tabs>
                <w:tab w:val="left" w:pos="6864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PDV</w:t>
            </w:r>
          </w:p>
        </w:tc>
        <w:tc>
          <w:tcPr>
            <w:tcW w:w="1998" w:type="dxa"/>
            <w:shd w:val="clear" w:color="auto" w:fill="EFEFEF"/>
          </w:tcPr>
          <w:p w:rsidR="00CB4EC7" w:rsidRDefault="00776A93">
            <w:pPr>
              <w:pStyle w:val="normal0"/>
              <w:tabs>
                <w:tab w:val="left" w:pos="6864"/>
              </w:tabs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Ukupna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PDV-</w:t>
            </w:r>
            <w:proofErr w:type="spellStart"/>
            <w:r>
              <w:rPr>
                <w:b/>
              </w:rPr>
              <w:t>om</w:t>
            </w:r>
            <w:proofErr w:type="spellEnd"/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Papir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štampanje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nalepnice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etikete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rolne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ploter</w:t>
            </w:r>
            <w:proofErr w:type="spellEnd"/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set</w:t>
            </w:r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20" w:type="dxa"/>
            <w:tcBorders>
              <w:right w:val="nil"/>
            </w:tcBorders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 set se </w:t>
            </w:r>
            <w:proofErr w:type="spellStart"/>
            <w:r>
              <w:rPr>
                <w:b/>
                <w:color w:val="000000"/>
              </w:rPr>
              <w:t>sastoji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od</w:t>
            </w:r>
            <w:proofErr w:type="spellEnd"/>
            <w:r>
              <w:rPr>
                <w:b/>
                <w:color w:val="000000"/>
              </w:rPr>
              <w:t xml:space="preserve"> :</w:t>
            </w:r>
          </w:p>
        </w:tc>
        <w:tc>
          <w:tcPr>
            <w:tcW w:w="1388" w:type="dxa"/>
            <w:tcBorders>
              <w:left w:val="nil"/>
              <w:right w:val="nil"/>
            </w:tcBorders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  <w:tcBorders>
              <w:left w:val="nil"/>
            </w:tcBorders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Papir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fotokopir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aparat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A4 - 500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listova</w:t>
            </w:r>
            <w:proofErr w:type="spellEnd"/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kutija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162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Nalepnice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štampač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etiketa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vodootporne</w:t>
            </w:r>
            <w:proofErr w:type="spellEnd"/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komad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162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Nalepnice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tabaku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A4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formata</w:t>
            </w:r>
            <w:proofErr w:type="spellEnd"/>
          </w:p>
          <w:p w:rsidR="00BC5746" w:rsidRDefault="00BC5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i/>
                <w:color w:val="000000"/>
              </w:rPr>
            </w:pPr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komad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162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lastRenderedPageBreak/>
              <w:t>Rolne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ploter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štampanje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bilborda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maksimalna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širina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36”/914mm</w:t>
            </w:r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komad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162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Rolne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ploter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štampanje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postera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maksimalna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širina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36”/914mm</w:t>
            </w:r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komad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162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color w:val="000000"/>
              </w:rPr>
            </w:pPr>
          </w:p>
        </w:tc>
        <w:tc>
          <w:tcPr>
            <w:tcW w:w="171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  <w:shd w:val="clear" w:color="auto" w:fill="CCCCCC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UKUPNO </w:t>
            </w:r>
            <w:proofErr w:type="spellStart"/>
            <w:r>
              <w:rPr>
                <w:b/>
                <w:color w:val="000000"/>
              </w:rPr>
              <w:t>Partija</w:t>
            </w:r>
            <w:proofErr w:type="spellEnd"/>
            <w:r>
              <w:rPr>
                <w:b/>
                <w:color w:val="000000"/>
              </w:rPr>
              <w:t xml:space="preserve"> II</w:t>
            </w:r>
          </w:p>
        </w:tc>
        <w:tc>
          <w:tcPr>
            <w:tcW w:w="916" w:type="dxa"/>
            <w:shd w:val="clear" w:color="auto" w:fill="B7B7B7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70" w:type="dxa"/>
            <w:shd w:val="clear" w:color="auto" w:fill="B7B7B7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B7B7B7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B7B7B7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left w:val="nil"/>
              <w:right w:val="nil"/>
            </w:tcBorders>
            <w:shd w:val="clear" w:color="auto" w:fill="B7B7B7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  <w:tcBorders>
              <w:left w:val="nil"/>
            </w:tcBorders>
            <w:shd w:val="clear" w:color="auto" w:fill="B7B7B7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  <w:shd w:val="clear" w:color="auto" w:fill="EFEFEF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Partija</w:t>
            </w:r>
            <w:proofErr w:type="spellEnd"/>
            <w:r>
              <w:rPr>
                <w:b/>
                <w:color w:val="000000"/>
              </w:rPr>
              <w:t xml:space="preserve"> IV</w:t>
            </w:r>
          </w:p>
        </w:tc>
        <w:tc>
          <w:tcPr>
            <w:tcW w:w="916" w:type="dxa"/>
            <w:shd w:val="clear" w:color="auto" w:fill="EFEFEF"/>
          </w:tcPr>
          <w:p w:rsidR="00CB4EC7" w:rsidRDefault="00776A93">
            <w:pPr>
              <w:pStyle w:val="normal0"/>
              <w:tabs>
                <w:tab w:val="left" w:pos="6864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Jed. mere</w:t>
            </w:r>
          </w:p>
        </w:tc>
        <w:tc>
          <w:tcPr>
            <w:tcW w:w="1170" w:type="dxa"/>
            <w:shd w:val="clear" w:color="auto" w:fill="EFEFEF"/>
          </w:tcPr>
          <w:p w:rsidR="00CB4EC7" w:rsidRDefault="00776A93">
            <w:pPr>
              <w:pStyle w:val="normal0"/>
              <w:tabs>
                <w:tab w:val="left" w:pos="6864"/>
              </w:tabs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Količina</w:t>
            </w:r>
            <w:proofErr w:type="spellEnd"/>
          </w:p>
        </w:tc>
        <w:tc>
          <w:tcPr>
            <w:tcW w:w="1620" w:type="dxa"/>
            <w:shd w:val="clear" w:color="auto" w:fill="EFEFEF"/>
          </w:tcPr>
          <w:p w:rsidR="00CB4EC7" w:rsidRDefault="00776A93">
            <w:pPr>
              <w:pStyle w:val="normal0"/>
              <w:tabs>
                <w:tab w:val="left" w:pos="6864"/>
              </w:tabs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Jedinična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cena</w:t>
            </w:r>
            <w:proofErr w:type="spellEnd"/>
          </w:p>
        </w:tc>
        <w:tc>
          <w:tcPr>
            <w:tcW w:w="1710" w:type="dxa"/>
            <w:shd w:val="clear" w:color="auto" w:fill="EFEFEF"/>
          </w:tcPr>
          <w:p w:rsidR="00CB4EC7" w:rsidRDefault="00776A93">
            <w:pPr>
              <w:pStyle w:val="normal0"/>
              <w:tabs>
                <w:tab w:val="left" w:pos="6864"/>
              </w:tabs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Ukupna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bez</w:t>
            </w:r>
            <w:proofErr w:type="spellEnd"/>
            <w:r>
              <w:rPr>
                <w:b/>
              </w:rPr>
              <w:t xml:space="preserve"> PDV-a</w:t>
            </w:r>
          </w:p>
        </w:tc>
        <w:tc>
          <w:tcPr>
            <w:tcW w:w="1388" w:type="dxa"/>
            <w:shd w:val="clear" w:color="auto" w:fill="EFEFEF"/>
          </w:tcPr>
          <w:p w:rsidR="00CB4EC7" w:rsidRDefault="00776A93">
            <w:pPr>
              <w:pStyle w:val="normal0"/>
              <w:tabs>
                <w:tab w:val="left" w:pos="6864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PDV</w:t>
            </w:r>
          </w:p>
        </w:tc>
        <w:tc>
          <w:tcPr>
            <w:tcW w:w="1998" w:type="dxa"/>
            <w:shd w:val="clear" w:color="auto" w:fill="EFEFEF"/>
          </w:tcPr>
          <w:p w:rsidR="00CB4EC7" w:rsidRDefault="00776A93">
            <w:pPr>
              <w:pStyle w:val="normal0"/>
              <w:tabs>
                <w:tab w:val="left" w:pos="6864"/>
              </w:tabs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Ukupna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PDV-</w:t>
            </w:r>
            <w:proofErr w:type="spellStart"/>
            <w:r>
              <w:rPr>
                <w:b/>
              </w:rPr>
              <w:t>om</w:t>
            </w:r>
            <w:proofErr w:type="spellEnd"/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Radna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stanica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profesionalni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rad</w:t>
            </w:r>
            <w:proofErr w:type="spellEnd"/>
            <w:r>
              <w:rPr>
                <w:b/>
                <w:color w:val="000000"/>
              </w:rPr>
              <w:t xml:space="preserve"> u </w:t>
            </w:r>
            <w:proofErr w:type="spellStart"/>
            <w:r>
              <w:rPr>
                <w:b/>
                <w:color w:val="000000"/>
              </w:rPr>
              <w:t>štampariji</w:t>
            </w:r>
            <w:proofErr w:type="spellEnd"/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komad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2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Monitor 25’’</w:t>
            </w:r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komad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2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Zvučnici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snage</w:t>
            </w:r>
            <w:proofErr w:type="spellEnd"/>
            <w:r>
              <w:rPr>
                <w:b/>
                <w:color w:val="000000"/>
              </w:rPr>
              <w:t xml:space="preserve"> 15 w</w:t>
            </w:r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komad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2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Tastatura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žična</w:t>
            </w:r>
            <w:proofErr w:type="spellEnd"/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komad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2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Miš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žični</w:t>
            </w:r>
            <w:proofErr w:type="spellEnd"/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komad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2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Windows 10 </w:t>
            </w:r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komad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2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Corel DRAW</w:t>
            </w:r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komad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2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Adobe Illustrator</w:t>
            </w:r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komad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2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Pr="00CE780E" w:rsidRDefault="00CE78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 w:rsidRPr="00CE780E">
              <w:rPr>
                <w:b/>
                <w:color w:val="222222"/>
                <w:highlight w:val="white"/>
              </w:rPr>
              <w:t xml:space="preserve">Office  </w:t>
            </w:r>
            <w:proofErr w:type="spellStart"/>
            <w:r w:rsidRPr="00CE780E">
              <w:rPr>
                <w:b/>
                <w:color w:val="222222"/>
                <w:highlight w:val="white"/>
              </w:rPr>
              <w:t>Biznis</w:t>
            </w:r>
            <w:proofErr w:type="spellEnd"/>
            <w:r w:rsidRPr="00CE780E">
              <w:rPr>
                <w:b/>
                <w:color w:val="222222"/>
                <w:highlight w:val="white"/>
              </w:rPr>
              <w:t xml:space="preserve"> </w:t>
            </w:r>
            <w:proofErr w:type="spellStart"/>
            <w:r w:rsidRPr="00CE780E">
              <w:rPr>
                <w:b/>
                <w:color w:val="222222"/>
                <w:highlight w:val="white"/>
              </w:rPr>
              <w:t>paket</w:t>
            </w:r>
            <w:proofErr w:type="spellEnd"/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komad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2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262"/>
        </w:trPr>
        <w:tc>
          <w:tcPr>
            <w:tcW w:w="2358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Adobe Photoshop  CC</w:t>
            </w:r>
          </w:p>
        </w:tc>
        <w:tc>
          <w:tcPr>
            <w:tcW w:w="916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komad</w:t>
            </w:r>
            <w:proofErr w:type="spellEnd"/>
          </w:p>
        </w:tc>
        <w:tc>
          <w:tcPr>
            <w:tcW w:w="1170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2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38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383"/>
        </w:trPr>
        <w:tc>
          <w:tcPr>
            <w:tcW w:w="2358" w:type="dxa"/>
            <w:shd w:val="clear" w:color="auto" w:fill="CCCCCC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UKUPNO </w:t>
            </w:r>
            <w:proofErr w:type="spellStart"/>
            <w:r>
              <w:rPr>
                <w:b/>
                <w:color w:val="000000"/>
              </w:rPr>
              <w:t>Partija</w:t>
            </w:r>
            <w:proofErr w:type="spellEnd"/>
            <w:r>
              <w:rPr>
                <w:b/>
                <w:color w:val="000000"/>
              </w:rPr>
              <w:t xml:space="preserve"> II</w:t>
            </w:r>
          </w:p>
        </w:tc>
        <w:tc>
          <w:tcPr>
            <w:tcW w:w="916" w:type="dxa"/>
            <w:shd w:val="clear" w:color="auto" w:fill="B7B7B7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70" w:type="dxa"/>
            <w:shd w:val="clear" w:color="auto" w:fill="B7B7B7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B7B7B7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B7B7B7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left w:val="nil"/>
              <w:right w:val="nil"/>
            </w:tcBorders>
            <w:shd w:val="clear" w:color="auto" w:fill="B7B7B7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1998" w:type="dxa"/>
            <w:tcBorders>
              <w:left w:val="nil"/>
            </w:tcBorders>
            <w:shd w:val="clear" w:color="auto" w:fill="B7B7B7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CB4EC7">
        <w:trPr>
          <w:trHeight w:val="383"/>
        </w:trPr>
        <w:tc>
          <w:tcPr>
            <w:tcW w:w="6064" w:type="dxa"/>
            <w:gridSpan w:val="4"/>
            <w:shd w:val="clear" w:color="auto" w:fill="FFFFFF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right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Ukupno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10" w:type="dxa"/>
            <w:shd w:val="clear" w:color="auto" w:fill="F2F2F2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CB4EC7" w:rsidRDefault="00CB4EC7" w:rsidP="00BC5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F2F2F2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2F2F2"/>
          </w:tcPr>
          <w:p w:rsidR="00CB4EC7" w:rsidRDefault="00CB4E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B4EC7" w:rsidRDefault="00CB4EC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spacing w:after="0"/>
        <w:rPr>
          <w:color w:val="000000"/>
        </w:rPr>
      </w:pP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spacing w:after="0"/>
        <w:rPr>
          <w:color w:val="000000"/>
        </w:rPr>
      </w:pPr>
      <w:proofErr w:type="spellStart"/>
      <w:r>
        <w:rPr>
          <w:color w:val="000000"/>
        </w:rPr>
        <w:t>Uslovi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ponude</w:t>
      </w:r>
      <w:proofErr w:type="spellEnd"/>
      <w:r>
        <w:rPr>
          <w:color w:val="000000"/>
        </w:rPr>
        <w:t>:</w:t>
      </w:r>
    </w:p>
    <w:tbl>
      <w:tblPr>
        <w:tblStyle w:val="a2"/>
        <w:tblW w:w="1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60"/>
        <w:gridCol w:w="2415"/>
      </w:tblGrid>
      <w:tr w:rsidR="00CB4EC7">
        <w:trPr>
          <w:trHeight w:val="377"/>
        </w:trPr>
        <w:tc>
          <w:tcPr>
            <w:tcW w:w="8760" w:type="dxa"/>
            <w:shd w:val="clear" w:color="auto" w:fill="F2F2F2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način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plaćanja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15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Nakon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isporuke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dobara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roku</w:t>
            </w:r>
            <w:proofErr w:type="spellEnd"/>
            <w:r>
              <w:rPr>
                <w:color w:val="000000"/>
              </w:rPr>
              <w:t xml:space="preserve"> ne </w:t>
            </w:r>
            <w:proofErr w:type="spellStart"/>
            <w:r>
              <w:rPr>
                <w:color w:val="000000"/>
              </w:rPr>
              <w:t>kraćem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</w:t>
            </w:r>
            <w:proofErr w:type="spellEnd"/>
            <w:r>
              <w:rPr>
                <w:color w:val="000000"/>
              </w:rPr>
              <w:t xml:space="preserve"> 5 </w:t>
            </w:r>
            <w:proofErr w:type="spellStart"/>
            <w:r>
              <w:rPr>
                <w:color w:val="000000"/>
              </w:rPr>
              <w:t>radnih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službenog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prijema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fakture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dostavlja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ponuđač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CB4EC7">
        <w:trPr>
          <w:trHeight w:val="350"/>
        </w:trPr>
        <w:tc>
          <w:tcPr>
            <w:tcW w:w="8760" w:type="dxa"/>
            <w:shd w:val="clear" w:color="auto" w:fill="F2F2F2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isporuke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15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both"/>
              <w:rPr>
                <w:i/>
                <w:color w:val="7F7F7F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najviše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0  </w:t>
            </w:r>
            <w:proofErr w:type="spellStart"/>
            <w:r>
              <w:rPr>
                <w:color w:val="000000"/>
                <w:sz w:val="20"/>
                <w:szCs w:val="20"/>
              </w:rPr>
              <w:t>dana</w:t>
            </w:r>
            <w:proofErr w:type="spellEnd"/>
          </w:p>
        </w:tc>
      </w:tr>
      <w:tr w:rsidR="00CB4EC7">
        <w:trPr>
          <w:trHeight w:val="350"/>
        </w:trPr>
        <w:tc>
          <w:tcPr>
            <w:tcW w:w="8760" w:type="dxa"/>
            <w:shd w:val="clear" w:color="auto" w:fill="F2F2F2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Mesto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isporuke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15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Radetova</w:t>
            </w:r>
            <w:proofErr w:type="spellEnd"/>
            <w:r>
              <w:rPr>
                <w:color w:val="000000"/>
              </w:rPr>
              <w:t xml:space="preserve"> 4/2, </w:t>
            </w:r>
            <w:proofErr w:type="spellStart"/>
            <w:r>
              <w:rPr>
                <w:color w:val="000000"/>
              </w:rPr>
              <w:t>Svrljig</w:t>
            </w:r>
            <w:proofErr w:type="spellEnd"/>
          </w:p>
        </w:tc>
      </w:tr>
      <w:tr w:rsidR="00CB4EC7">
        <w:trPr>
          <w:trHeight w:val="350"/>
        </w:trPr>
        <w:tc>
          <w:tcPr>
            <w:tcW w:w="8760" w:type="dxa"/>
            <w:shd w:val="clear" w:color="auto" w:fill="F2F2F2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Garantni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rok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15" w:type="dxa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_____ (</w:t>
            </w:r>
            <w:proofErr w:type="spellStart"/>
            <w:r>
              <w:rPr>
                <w:color w:val="000000"/>
              </w:rPr>
              <w:t>minimalno</w:t>
            </w:r>
            <w:proofErr w:type="spellEnd"/>
            <w:r>
              <w:rPr>
                <w:color w:val="000000"/>
              </w:rPr>
              <w:t xml:space="preserve"> 12 </w:t>
            </w:r>
            <w:proofErr w:type="spellStart"/>
            <w:r>
              <w:rPr>
                <w:color w:val="000000"/>
              </w:rPr>
              <w:lastRenderedPageBreak/>
              <w:t>meseci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CB4EC7">
        <w:trPr>
          <w:trHeight w:val="350"/>
        </w:trPr>
        <w:tc>
          <w:tcPr>
            <w:tcW w:w="8760" w:type="dxa"/>
            <w:shd w:val="clear" w:color="auto" w:fill="F2F2F2"/>
          </w:tcPr>
          <w:p w:rsidR="00CB4EC7" w:rsidRDefault="00776A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Ponuda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važi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15" w:type="dxa"/>
          </w:tcPr>
          <w:p w:rsidR="00CB4EC7" w:rsidRDefault="00BC57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4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Do 15.05</w:t>
            </w:r>
            <w:r w:rsidR="00776A93">
              <w:rPr>
                <w:color w:val="000000"/>
              </w:rPr>
              <w:t>.2020.</w:t>
            </w:r>
          </w:p>
        </w:tc>
      </w:tr>
    </w:tbl>
    <w:p w:rsidR="00CB4EC7" w:rsidRDefault="00CB4EC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spacing w:after="0"/>
        <w:rPr>
          <w:color w:val="000000"/>
        </w:rPr>
      </w:pP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spacing w:after="0"/>
        <w:rPr>
          <w:color w:val="000000"/>
        </w:rPr>
      </w:pPr>
      <w:proofErr w:type="spellStart"/>
      <w:r>
        <w:rPr>
          <w:color w:val="000000"/>
        </w:rPr>
        <w:t>Ponuđena</w:t>
      </w:r>
      <w:proofErr w:type="spellEnd"/>
      <w:r>
        <w:rPr>
          <w:color w:val="000000"/>
        </w:rPr>
        <w:t xml:space="preserve"> dobra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skladu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traženim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tehičkim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karakteristikama</w:t>
      </w:r>
      <w:proofErr w:type="spellEnd"/>
      <w:r>
        <w:rPr>
          <w:color w:val="000000"/>
        </w:rPr>
        <w:t>:          DA □    NE □</w:t>
      </w: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spacing w:after="0"/>
        <w:rPr>
          <w:color w:val="000000"/>
        </w:rPr>
      </w:pPr>
      <w:proofErr w:type="spellStart"/>
      <w:r>
        <w:rPr>
          <w:color w:val="000000"/>
        </w:rPr>
        <w:t>Svi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troškovi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isporuke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dobarauračunati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ponuđenu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cenu</w:t>
      </w:r>
      <w:proofErr w:type="spellEnd"/>
      <w:r>
        <w:rPr>
          <w:color w:val="000000"/>
        </w:rPr>
        <w:t>:                          DA □    NE □</w:t>
      </w:r>
    </w:p>
    <w:p w:rsidR="00CB4EC7" w:rsidRDefault="00CB4EC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rPr>
          <w:color w:val="000000"/>
        </w:rPr>
      </w:pP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rPr>
          <w:color w:val="000000"/>
        </w:rPr>
      </w:pPr>
      <w:proofErr w:type="spellStart"/>
      <w:r>
        <w:rPr>
          <w:color w:val="000000"/>
        </w:rPr>
        <w:t>Mesto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datum                                                                                                                  </w:t>
      </w:r>
      <w:proofErr w:type="spellStart"/>
      <w:r>
        <w:rPr>
          <w:color w:val="000000"/>
        </w:rPr>
        <w:t>Ponuđač</w:t>
      </w:r>
      <w:proofErr w:type="spellEnd"/>
      <w:r>
        <w:rPr>
          <w:color w:val="000000"/>
        </w:rPr>
        <w:t>: __________________________</w:t>
      </w: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15"/>
          <w:tab w:val="left" w:pos="6864"/>
        </w:tabs>
        <w:rPr>
          <w:color w:val="000000"/>
        </w:rPr>
      </w:pPr>
      <w:r>
        <w:rPr>
          <w:color w:val="000000"/>
        </w:rPr>
        <w:t xml:space="preserve">___________________                        </w:t>
      </w:r>
      <w:r>
        <w:rPr>
          <w:color w:val="000000"/>
        </w:rPr>
        <w:tab/>
        <w:t>М.P</w:t>
      </w:r>
      <w:r>
        <w:rPr>
          <w:color w:val="000000"/>
        </w:rPr>
        <w:tab/>
        <w:t xml:space="preserve">  </w:t>
      </w:r>
      <w:proofErr w:type="spellStart"/>
      <w:r>
        <w:rPr>
          <w:color w:val="000000"/>
        </w:rPr>
        <w:t>Potpis</w:t>
      </w:r>
      <w:proofErr w:type="spellEnd"/>
      <w:r>
        <w:rPr>
          <w:color w:val="000000"/>
        </w:rPr>
        <w:t>: ____________________________</w:t>
      </w: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spacing w:after="0"/>
        <w:jc w:val="both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Napomena</w:t>
      </w:r>
      <w:proofErr w:type="spellEnd"/>
      <w:r>
        <w:rPr>
          <w:b/>
          <w:i/>
          <w:color w:val="000000"/>
        </w:rPr>
        <w:t>:</w:t>
      </w:r>
      <w:r>
        <w:rPr>
          <w:b/>
          <w:i/>
          <w:color w:val="000000"/>
        </w:rPr>
        <w:tab/>
      </w: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spacing w:after="0"/>
        <w:jc w:val="both"/>
        <w:rPr>
          <w:i/>
          <w:color w:val="000000"/>
        </w:rPr>
      </w:pPr>
      <w:proofErr w:type="spellStart"/>
      <w:r>
        <w:rPr>
          <w:b/>
          <w:i/>
          <w:color w:val="000000"/>
        </w:rPr>
        <w:t>Obrazac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ponude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ponuđač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mora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popuni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overi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pečatom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potpiše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čime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potvrđuje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navedeni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podaci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tačni</w:t>
      </w:r>
      <w:proofErr w:type="spellEnd"/>
      <w:r>
        <w:rPr>
          <w:i/>
          <w:color w:val="000000"/>
        </w:rPr>
        <w:t>.</w:t>
      </w: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spacing w:after="0"/>
        <w:jc w:val="both"/>
        <w:rPr>
          <w:i/>
          <w:color w:val="000000"/>
        </w:rPr>
      </w:pPr>
      <w:proofErr w:type="spellStart"/>
      <w:proofErr w:type="gramStart"/>
      <w:r>
        <w:rPr>
          <w:i/>
          <w:color w:val="000000"/>
        </w:rPr>
        <w:t>Sastavni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deo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Obrasca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ponude</w:t>
      </w:r>
      <w:proofErr w:type="spellEnd"/>
      <w:r>
        <w:rPr>
          <w:i/>
          <w:color w:val="000000"/>
        </w:rPr>
        <w:t xml:space="preserve"> je </w:t>
      </w:r>
      <w:proofErr w:type="spellStart"/>
      <w:r>
        <w:rPr>
          <w:b/>
          <w:i/>
          <w:color w:val="000000"/>
        </w:rPr>
        <w:t>Prilog</w:t>
      </w:r>
      <w:proofErr w:type="spellEnd"/>
      <w:r>
        <w:rPr>
          <w:b/>
          <w:i/>
          <w:color w:val="000000"/>
        </w:rPr>
        <w:t xml:space="preserve"> 1 – </w:t>
      </w:r>
      <w:proofErr w:type="spellStart"/>
      <w:r>
        <w:rPr>
          <w:b/>
          <w:i/>
          <w:color w:val="000000"/>
        </w:rPr>
        <w:t>Izjava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ponuđača</w:t>
      </w:r>
      <w:proofErr w:type="spellEnd"/>
      <w:r>
        <w:rPr>
          <w:i/>
          <w:color w:val="000000"/>
        </w:rPr>
        <w:t xml:space="preserve"> o </w:t>
      </w:r>
      <w:proofErr w:type="spellStart"/>
      <w:r>
        <w:rPr>
          <w:i/>
          <w:color w:val="000000"/>
        </w:rPr>
        <w:t>ispunjavnju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obaveznih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uslova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dodatnih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uslova</w:t>
      </w:r>
      <w:proofErr w:type="spellEnd"/>
      <w:r>
        <w:rPr>
          <w:i/>
          <w:color w:val="000000"/>
        </w:rPr>
        <w:t xml:space="preserve"> u </w:t>
      </w:r>
      <w:proofErr w:type="spellStart"/>
      <w:r>
        <w:rPr>
          <w:i/>
          <w:color w:val="000000"/>
        </w:rPr>
        <w:t>postupku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nabavke</w:t>
      </w:r>
      <w:proofErr w:type="spellEnd"/>
      <w:r>
        <w:rPr>
          <w:i/>
          <w:color w:val="000000"/>
        </w:rPr>
        <w:t>.</w:t>
      </w:r>
      <w:proofErr w:type="gramEnd"/>
      <w:r>
        <w:rPr>
          <w:i/>
          <w:color w:val="000000"/>
        </w:rPr>
        <w:t xml:space="preserve"> </w:t>
      </w:r>
    </w:p>
    <w:p w:rsidR="00CB4EC7" w:rsidRDefault="00CB4E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</w:rPr>
      </w:pP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</w:rPr>
      </w:pPr>
      <w:proofErr w:type="spellStart"/>
      <w:r>
        <w:rPr>
          <w:i/>
          <w:color w:val="000000"/>
        </w:rPr>
        <w:t>Specifičnost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postupka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nabavke</w:t>
      </w:r>
      <w:proofErr w:type="spellEnd"/>
      <w:r>
        <w:rPr>
          <w:i/>
          <w:color w:val="000000"/>
        </w:rPr>
        <w:t xml:space="preserve"> je u tome </w:t>
      </w:r>
      <w:proofErr w:type="spellStart"/>
      <w:r>
        <w:rPr>
          <w:i/>
          <w:color w:val="000000"/>
        </w:rPr>
        <w:t>da</w:t>
      </w:r>
      <w:proofErr w:type="spellEnd"/>
      <w:r>
        <w:rPr>
          <w:i/>
          <w:color w:val="000000"/>
        </w:rPr>
        <w:t xml:space="preserve"> </w:t>
      </w:r>
      <w:proofErr w:type="spellStart"/>
      <w:proofErr w:type="gramStart"/>
      <w:r>
        <w:rPr>
          <w:i/>
          <w:color w:val="000000"/>
        </w:rPr>
        <w:t>će</w:t>
      </w:r>
      <w:proofErr w:type="spellEnd"/>
      <w:proofErr w:type="gramEnd"/>
      <w:r>
        <w:rPr>
          <w:i/>
          <w:color w:val="000000"/>
        </w:rPr>
        <w:t xml:space="preserve"> se </w:t>
      </w:r>
      <w:proofErr w:type="spellStart"/>
      <w:r>
        <w:rPr>
          <w:i/>
          <w:color w:val="000000"/>
        </w:rPr>
        <w:t>finansirati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iz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donatorskih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sredstva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Europske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unije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kroz</w:t>
      </w:r>
      <w:proofErr w:type="spellEnd"/>
      <w:r>
        <w:rPr>
          <w:i/>
          <w:color w:val="000000"/>
        </w:rPr>
        <w:t xml:space="preserve"> EU PRO program. Kao </w:t>
      </w:r>
      <w:proofErr w:type="spellStart"/>
      <w:r>
        <w:rPr>
          <w:i/>
          <w:color w:val="000000"/>
        </w:rPr>
        <w:t>takva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nabavka</w:t>
      </w:r>
      <w:proofErr w:type="spellEnd"/>
      <w:r>
        <w:rPr>
          <w:i/>
          <w:color w:val="000000"/>
        </w:rPr>
        <w:t xml:space="preserve"> </w:t>
      </w:r>
      <w:proofErr w:type="spellStart"/>
      <w:proofErr w:type="gramStart"/>
      <w:r>
        <w:rPr>
          <w:i/>
          <w:color w:val="000000"/>
        </w:rPr>
        <w:t>će</w:t>
      </w:r>
      <w:proofErr w:type="spellEnd"/>
      <w:proofErr w:type="gram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biti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oslobodjena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plaćanja</w:t>
      </w:r>
      <w:proofErr w:type="spellEnd"/>
      <w:r>
        <w:rPr>
          <w:i/>
          <w:color w:val="000000"/>
        </w:rPr>
        <w:t xml:space="preserve"> PDV-a</w:t>
      </w:r>
    </w:p>
    <w:p w:rsidR="00CB4EC7" w:rsidRDefault="00CB4E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</w:rPr>
      </w:pPr>
    </w:p>
    <w:p w:rsidR="00CB4EC7" w:rsidRDefault="00CB4E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</w:rPr>
      </w:pPr>
    </w:p>
    <w:p w:rsidR="00CB4EC7" w:rsidRDefault="00CB4E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</w:rPr>
      </w:pP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1F497D"/>
          <w:sz w:val="28"/>
          <w:szCs w:val="28"/>
        </w:rPr>
      </w:pPr>
      <w:r>
        <w:br w:type="page"/>
      </w: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1F497D"/>
          <w:sz w:val="28"/>
          <w:szCs w:val="28"/>
        </w:rPr>
      </w:pPr>
      <w:proofErr w:type="spellStart"/>
      <w:r>
        <w:rPr>
          <w:b/>
          <w:color w:val="1F497D"/>
          <w:sz w:val="28"/>
          <w:szCs w:val="28"/>
        </w:rPr>
        <w:lastRenderedPageBreak/>
        <w:t>Izjava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ponuđača</w:t>
      </w:r>
      <w:proofErr w:type="spellEnd"/>
      <w:r>
        <w:rPr>
          <w:b/>
          <w:color w:val="1F497D"/>
          <w:sz w:val="28"/>
          <w:szCs w:val="28"/>
        </w:rPr>
        <w:t xml:space="preserve"> </w:t>
      </w: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1F497D"/>
          <w:sz w:val="28"/>
          <w:szCs w:val="28"/>
        </w:rPr>
      </w:pPr>
      <w:proofErr w:type="gramStart"/>
      <w:r>
        <w:rPr>
          <w:b/>
          <w:color w:val="1F497D"/>
          <w:sz w:val="28"/>
          <w:szCs w:val="28"/>
        </w:rPr>
        <w:t>o</w:t>
      </w:r>
      <w:proofErr w:type="gram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ispunjavanju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obaveznih</w:t>
      </w:r>
      <w:proofErr w:type="spellEnd"/>
      <w:r>
        <w:rPr>
          <w:b/>
          <w:color w:val="1F497D"/>
          <w:sz w:val="28"/>
          <w:szCs w:val="28"/>
        </w:rPr>
        <w:t xml:space="preserve"> I </w:t>
      </w:r>
      <w:proofErr w:type="spellStart"/>
      <w:r>
        <w:rPr>
          <w:b/>
          <w:color w:val="1F497D"/>
          <w:sz w:val="28"/>
          <w:szCs w:val="28"/>
        </w:rPr>
        <w:t>dodatnih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uslova</w:t>
      </w:r>
      <w:proofErr w:type="spellEnd"/>
      <w:r>
        <w:rPr>
          <w:b/>
          <w:color w:val="1F497D"/>
          <w:sz w:val="28"/>
          <w:szCs w:val="28"/>
        </w:rPr>
        <w:t xml:space="preserve"> u </w:t>
      </w:r>
      <w:proofErr w:type="spellStart"/>
      <w:r>
        <w:rPr>
          <w:b/>
          <w:color w:val="1F497D"/>
          <w:sz w:val="28"/>
          <w:szCs w:val="28"/>
        </w:rPr>
        <w:t>postupku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nabavke</w:t>
      </w:r>
      <w:proofErr w:type="spellEnd"/>
      <w:r>
        <w:rPr>
          <w:b/>
          <w:color w:val="1F497D"/>
          <w:sz w:val="28"/>
          <w:szCs w:val="28"/>
        </w:rPr>
        <w:t xml:space="preserve"> </w:t>
      </w: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1F497D"/>
          <w:sz w:val="28"/>
          <w:szCs w:val="28"/>
        </w:rPr>
      </w:pPr>
      <w:proofErr w:type="spellStart"/>
      <w:proofErr w:type="gramStart"/>
      <w:r>
        <w:rPr>
          <w:b/>
          <w:color w:val="1F4E79"/>
          <w:sz w:val="28"/>
          <w:szCs w:val="28"/>
        </w:rPr>
        <w:t>velike</w:t>
      </w:r>
      <w:proofErr w:type="spellEnd"/>
      <w:proofErr w:type="gram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vrednosti</w:t>
      </w:r>
      <w:proofErr w:type="spellEnd"/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Predmet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nabavke</w:t>
      </w:r>
      <w:proofErr w:type="spellEnd"/>
      <w:r>
        <w:rPr>
          <w:color w:val="000000"/>
        </w:rPr>
        <w:t xml:space="preserve"> -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štampariju</w:t>
      </w:r>
      <w:proofErr w:type="spellEnd"/>
      <w: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</w:t>
      </w:r>
      <w:r>
        <w:t>1/2020.</w:t>
      </w: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Pod </w:t>
      </w:r>
      <w:proofErr w:type="spellStart"/>
      <w:r>
        <w:rPr>
          <w:color w:val="000000"/>
        </w:rPr>
        <w:t>punom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materijalnom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krivičnom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odgovornošću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zastupnik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ponuđača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sledeću</w:t>
      </w:r>
      <w:proofErr w:type="spellEnd"/>
    </w:p>
    <w:p w:rsidR="00CB4EC7" w:rsidRDefault="00CB4E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1F497D"/>
        </w:rPr>
      </w:pP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1F497D"/>
        </w:rPr>
      </w:pPr>
      <w:proofErr w:type="spellStart"/>
      <w:r>
        <w:rPr>
          <w:b/>
          <w:color w:val="1F497D"/>
        </w:rPr>
        <w:t>Izjavu</w:t>
      </w:r>
      <w:proofErr w:type="spellEnd"/>
    </w:p>
    <w:p w:rsidR="00CB4EC7" w:rsidRDefault="00CB4E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1F497D"/>
        </w:rPr>
      </w:pP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Ponuđač</w:t>
      </w:r>
      <w:proofErr w:type="spellEnd"/>
      <w:r>
        <w:rPr>
          <w:color w:val="000000"/>
        </w:rPr>
        <w:t xml:space="preserve">______________________________________________ </w:t>
      </w:r>
      <w:proofErr w:type="spellStart"/>
      <w:r>
        <w:rPr>
          <w:color w:val="000000"/>
        </w:rPr>
        <w:t>potvrđuje</w:t>
      </w:r>
      <w:proofErr w:type="spellEnd"/>
      <w:r>
        <w:rPr>
          <w:color w:val="000000"/>
        </w:rPr>
        <w:t xml:space="preserve"> pod </w:t>
      </w:r>
      <w:proofErr w:type="spellStart"/>
      <w:r>
        <w:rPr>
          <w:color w:val="000000"/>
        </w:rPr>
        <w:t>punom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moralnom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krivičnom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materijalnom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odgovornošću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navedenu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nabavku</w:t>
      </w:r>
      <w:proofErr w:type="spellEnd"/>
      <w:r>
        <w:rPr>
          <w:color w:val="000000"/>
        </w:rPr>
        <w:t xml:space="preserve">, pored </w:t>
      </w:r>
      <w:proofErr w:type="spellStart"/>
      <w:r>
        <w:rPr>
          <w:color w:val="000000"/>
        </w:rPr>
        <w:t>traženih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minimalnih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uslova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konkursne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dokumentacije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ispunjava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sledeće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uslove</w:t>
      </w:r>
      <w:proofErr w:type="spellEnd"/>
      <w:r>
        <w:rPr>
          <w:color w:val="000000"/>
        </w:rPr>
        <w:t>:</w:t>
      </w: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zastupnik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osuđivani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krivičnih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članovi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organizovane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grupe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osuđivani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krivična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privrede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krivična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životne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sredine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krivično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krivično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prevare</w:t>
      </w:r>
      <w:proofErr w:type="spellEnd"/>
      <w:r>
        <w:rPr>
          <w:color w:val="000000"/>
        </w:rPr>
        <w:t>;</w:t>
      </w:r>
    </w:p>
    <w:p w:rsidR="00CB4EC7" w:rsidRDefault="00776A9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mi </w:t>
      </w:r>
      <w:proofErr w:type="spellStart"/>
      <w:r>
        <w:rPr>
          <w:color w:val="000000"/>
        </w:rPr>
        <w:t>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izrečena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zabrane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obavljanja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delatnosti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snazi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vreme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objavljivanja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poziva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podnošenje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ponuda</w:t>
      </w:r>
      <w:proofErr w:type="spellEnd"/>
      <w:r>
        <w:rPr>
          <w:color w:val="000000"/>
        </w:rPr>
        <w:t>;</w:t>
      </w:r>
    </w:p>
    <w:p w:rsidR="00CB4EC7" w:rsidRDefault="00776A9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izmirio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dospele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poreze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doprinose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dažbine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skladu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matič</w:t>
      </w:r>
      <w:r>
        <w:rPr>
          <w:color w:val="000000"/>
        </w:rPr>
        <w:t>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države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kojoj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registrovano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sedište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ponuđača</w:t>
      </w:r>
      <w:proofErr w:type="spellEnd"/>
      <w:r>
        <w:rPr>
          <w:color w:val="000000"/>
        </w:rPr>
        <w:t xml:space="preserve"> </w:t>
      </w:r>
    </w:p>
    <w:p w:rsidR="00CB4EC7" w:rsidRDefault="00776A9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raspolaže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traženim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finansijskim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kapacitetom</w:t>
      </w:r>
      <w:proofErr w:type="spellEnd"/>
    </w:p>
    <w:p w:rsidR="00CB4EC7" w:rsidRDefault="00776A9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da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raspolaže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traženim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tehničkim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kadrovskim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kapacitetom</w:t>
      </w:r>
      <w:proofErr w:type="spellEnd"/>
      <w:r>
        <w:rPr>
          <w:color w:val="000000"/>
        </w:rPr>
        <w:t>.</w:t>
      </w:r>
    </w:p>
    <w:p w:rsidR="00CB4EC7" w:rsidRDefault="00776A9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da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poštovao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poštujem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obaveze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proizilaze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važećih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zaštiti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</w:t>
      </w:r>
      <w:r>
        <w:rPr>
          <w:color w:val="000000"/>
        </w:rPr>
        <w:t>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zapošljavanju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uslovima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zaštiti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sredine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imalac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intelektualne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svojine</w:t>
      </w:r>
      <w:proofErr w:type="spellEnd"/>
      <w:r>
        <w:rPr>
          <w:color w:val="000000"/>
        </w:rPr>
        <w:t>.</w:t>
      </w:r>
    </w:p>
    <w:p w:rsidR="00CB4EC7" w:rsidRDefault="00CB4E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</w:rPr>
      </w:pP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Mesto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datum                                                                                                                  </w:t>
      </w:r>
      <w:proofErr w:type="spellStart"/>
      <w:r>
        <w:rPr>
          <w:color w:val="000000"/>
        </w:rPr>
        <w:t>Ponuđač</w:t>
      </w:r>
      <w:proofErr w:type="spellEnd"/>
      <w:r>
        <w:rPr>
          <w:color w:val="000000"/>
        </w:rPr>
        <w:t>: ____________</w:t>
      </w:r>
      <w:r>
        <w:rPr>
          <w:color w:val="000000"/>
        </w:rPr>
        <w:t>______________</w:t>
      </w: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15"/>
          <w:tab w:val="left" w:pos="6864"/>
        </w:tabs>
        <w:rPr>
          <w:color w:val="000000"/>
        </w:rPr>
      </w:pPr>
      <w:r>
        <w:rPr>
          <w:color w:val="000000"/>
        </w:rPr>
        <w:t xml:space="preserve">___________________                        </w:t>
      </w:r>
      <w:r>
        <w:rPr>
          <w:color w:val="000000"/>
        </w:rPr>
        <w:tab/>
        <w:t>М.P</w:t>
      </w:r>
      <w:r>
        <w:rPr>
          <w:color w:val="000000"/>
        </w:rPr>
        <w:tab/>
        <w:t xml:space="preserve">  </w:t>
      </w:r>
      <w:proofErr w:type="spellStart"/>
      <w:r>
        <w:rPr>
          <w:color w:val="000000"/>
        </w:rPr>
        <w:t>Potpis</w:t>
      </w:r>
      <w:proofErr w:type="spellEnd"/>
      <w:r>
        <w:rPr>
          <w:color w:val="000000"/>
        </w:rPr>
        <w:t>: ____________________________</w:t>
      </w: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rPr>
          <w:b/>
          <w:i/>
          <w:color w:val="000000"/>
          <w:sz w:val="20"/>
          <w:szCs w:val="20"/>
        </w:rPr>
      </w:pPr>
      <w:proofErr w:type="spellStart"/>
      <w:r>
        <w:rPr>
          <w:b/>
          <w:i/>
          <w:color w:val="000000"/>
          <w:sz w:val="20"/>
          <w:szCs w:val="20"/>
        </w:rPr>
        <w:t>Napomena</w:t>
      </w:r>
      <w:proofErr w:type="spellEnd"/>
      <w:r>
        <w:rPr>
          <w:b/>
          <w:i/>
          <w:color w:val="000000"/>
          <w:sz w:val="20"/>
          <w:szCs w:val="20"/>
        </w:rPr>
        <w:t>:</w:t>
      </w:r>
    </w:p>
    <w:p w:rsidR="00CB4EC7" w:rsidRDefault="00776A9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864"/>
        </w:tabs>
        <w:rPr>
          <w:color w:val="000000"/>
        </w:rPr>
      </w:pPr>
      <w:proofErr w:type="spellStart"/>
      <w:r>
        <w:rPr>
          <w:i/>
          <w:color w:val="000000"/>
          <w:sz w:val="20"/>
          <w:szCs w:val="20"/>
        </w:rPr>
        <w:t>Ponuđač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mora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da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popuni</w:t>
      </w:r>
      <w:proofErr w:type="spellEnd"/>
      <w:r>
        <w:rPr>
          <w:i/>
          <w:color w:val="000000"/>
          <w:sz w:val="20"/>
          <w:szCs w:val="20"/>
        </w:rPr>
        <w:t xml:space="preserve">, </w:t>
      </w:r>
      <w:proofErr w:type="spellStart"/>
      <w:r>
        <w:rPr>
          <w:i/>
          <w:color w:val="000000"/>
          <w:sz w:val="20"/>
          <w:szCs w:val="20"/>
        </w:rPr>
        <w:t>overi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pečatom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potpiše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ovaj</w:t>
      </w:r>
      <w:proofErr w:type="spellEnd"/>
      <w:r>
        <w:rPr>
          <w:i/>
          <w:color w:val="000000"/>
          <w:sz w:val="20"/>
          <w:szCs w:val="20"/>
        </w:rPr>
        <w:t xml:space="preserve">, </w:t>
      </w:r>
      <w:proofErr w:type="spellStart"/>
      <w:r>
        <w:rPr>
          <w:i/>
          <w:color w:val="000000"/>
          <w:sz w:val="20"/>
          <w:szCs w:val="20"/>
        </w:rPr>
        <w:t>čime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potvrđuje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da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su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podaci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navedeni</w:t>
      </w:r>
      <w:proofErr w:type="spellEnd"/>
      <w:r>
        <w:rPr>
          <w:i/>
          <w:color w:val="000000"/>
          <w:sz w:val="20"/>
          <w:szCs w:val="20"/>
        </w:rPr>
        <w:t xml:space="preserve"> u </w:t>
      </w:r>
      <w:proofErr w:type="spellStart"/>
      <w:r>
        <w:rPr>
          <w:i/>
          <w:color w:val="000000"/>
          <w:sz w:val="20"/>
          <w:szCs w:val="20"/>
        </w:rPr>
        <w:t>izjavi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tačni</w:t>
      </w:r>
      <w:proofErr w:type="spellEnd"/>
      <w:r>
        <w:rPr>
          <w:i/>
          <w:color w:val="000000"/>
          <w:sz w:val="20"/>
          <w:szCs w:val="20"/>
        </w:rPr>
        <w:t>.</w:t>
      </w:r>
    </w:p>
    <w:sectPr w:rsidR="00CB4EC7" w:rsidSect="00CB4EC7">
      <w:pgSz w:w="12240" w:h="15840"/>
      <w:pgMar w:top="720" w:right="720" w:bottom="720" w:left="720" w:header="706" w:footer="706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4DA"/>
    <w:multiLevelType w:val="multilevel"/>
    <w:tmpl w:val="AA12E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EC7"/>
    <w:rsid w:val="00776A93"/>
    <w:rsid w:val="00BC5746"/>
    <w:rsid w:val="00CB4EC7"/>
    <w:rsid w:val="00CE780E"/>
    <w:rsid w:val="00ED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B4EC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CB4EC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CB4EC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CB4EC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CB4EC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CB4EC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B4EC7"/>
  </w:style>
  <w:style w:type="paragraph" w:styleId="Title">
    <w:name w:val="Title"/>
    <w:basedOn w:val="normal0"/>
    <w:next w:val="normal0"/>
    <w:rsid w:val="00CB4EC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CB4EC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B4E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B4E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B4E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B4E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Koisnik</cp:lastModifiedBy>
  <cp:revision>5</cp:revision>
  <dcterms:created xsi:type="dcterms:W3CDTF">2020-03-17T10:39:00Z</dcterms:created>
  <dcterms:modified xsi:type="dcterms:W3CDTF">2020-03-17T11:20:00Z</dcterms:modified>
</cp:coreProperties>
</file>